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D10" w:rsidRPr="003334A4" w:rsidRDefault="00AC6D10" w:rsidP="00AC6D10">
      <w:pPr>
        <w:jc w:val="both"/>
        <w:rPr>
          <w:rFonts w:ascii="Times New Roman" w:hAnsi="Times New Roman" w:cs="Times New Roman"/>
          <w:b/>
          <w:sz w:val="24"/>
          <w:szCs w:val="24"/>
        </w:rPr>
      </w:pPr>
      <w:r w:rsidRPr="00194F64">
        <w:rPr>
          <w:rFonts w:ascii="Arial" w:hAnsi="Arial" w:cs="Arial"/>
          <w:b/>
          <w:sz w:val="24"/>
          <w:szCs w:val="24"/>
        </w:rPr>
        <w:t xml:space="preserve">                                  </w:t>
      </w:r>
      <w:r w:rsidR="00131026" w:rsidRPr="00194F64">
        <w:rPr>
          <w:rFonts w:ascii="Arial" w:hAnsi="Arial" w:cs="Arial"/>
          <w:b/>
          <w:sz w:val="24"/>
          <w:szCs w:val="24"/>
        </w:rPr>
        <w:t xml:space="preserve">                 </w:t>
      </w:r>
      <w:r w:rsidRPr="00194F64">
        <w:rPr>
          <w:rFonts w:ascii="Arial" w:hAnsi="Arial" w:cs="Arial"/>
          <w:b/>
          <w:sz w:val="24"/>
          <w:szCs w:val="24"/>
        </w:rPr>
        <w:t xml:space="preserve"> </w:t>
      </w:r>
      <w:r w:rsidR="00BA6B4B">
        <w:rPr>
          <w:rFonts w:ascii="Arial" w:hAnsi="Arial" w:cs="Arial"/>
          <w:b/>
          <w:sz w:val="24"/>
          <w:szCs w:val="24"/>
        </w:rPr>
        <w:t xml:space="preserve">     </w:t>
      </w:r>
      <w:r w:rsidRPr="00194F64">
        <w:rPr>
          <w:rFonts w:ascii="Arial" w:hAnsi="Arial" w:cs="Arial"/>
          <w:b/>
          <w:sz w:val="24"/>
          <w:szCs w:val="24"/>
        </w:rPr>
        <w:t xml:space="preserve"> </w:t>
      </w:r>
      <w:r w:rsidRPr="003334A4">
        <w:rPr>
          <w:rFonts w:ascii="Times New Roman" w:hAnsi="Times New Roman" w:cs="Times New Roman"/>
          <w:b/>
          <w:sz w:val="24"/>
          <w:szCs w:val="24"/>
        </w:rPr>
        <w:t>PROJETO DE</w:t>
      </w:r>
      <w:r w:rsidR="003334A4" w:rsidRPr="003334A4">
        <w:rPr>
          <w:rFonts w:ascii="Times New Roman" w:hAnsi="Times New Roman" w:cs="Times New Roman"/>
          <w:b/>
          <w:sz w:val="24"/>
          <w:szCs w:val="24"/>
        </w:rPr>
        <w:t xml:space="preserve"> LEI</w:t>
      </w:r>
      <w:r w:rsidRPr="003334A4">
        <w:rPr>
          <w:rFonts w:ascii="Times New Roman" w:hAnsi="Times New Roman" w:cs="Times New Roman"/>
          <w:b/>
          <w:sz w:val="24"/>
          <w:szCs w:val="24"/>
        </w:rPr>
        <w:t xml:space="preserve"> Nº </w:t>
      </w:r>
      <w:r w:rsidR="00DA08DB">
        <w:rPr>
          <w:rFonts w:ascii="Times New Roman" w:hAnsi="Times New Roman" w:cs="Times New Roman"/>
          <w:b/>
          <w:sz w:val="24"/>
          <w:szCs w:val="24"/>
        </w:rPr>
        <w:t>36</w:t>
      </w:r>
      <w:r w:rsidR="003334A4" w:rsidRPr="003334A4">
        <w:rPr>
          <w:rFonts w:ascii="Times New Roman" w:hAnsi="Times New Roman" w:cs="Times New Roman"/>
          <w:b/>
          <w:sz w:val="24"/>
          <w:szCs w:val="24"/>
        </w:rPr>
        <w:t xml:space="preserve"> </w:t>
      </w:r>
      <w:r w:rsidR="00C421A5" w:rsidRPr="003334A4">
        <w:rPr>
          <w:rFonts w:ascii="Times New Roman" w:hAnsi="Times New Roman" w:cs="Times New Roman"/>
          <w:b/>
          <w:sz w:val="24"/>
          <w:szCs w:val="24"/>
        </w:rPr>
        <w:t xml:space="preserve"> </w:t>
      </w:r>
      <w:r w:rsidRPr="003334A4">
        <w:rPr>
          <w:rFonts w:ascii="Times New Roman" w:hAnsi="Times New Roman" w:cs="Times New Roman"/>
          <w:b/>
          <w:sz w:val="24"/>
          <w:szCs w:val="24"/>
        </w:rPr>
        <w:t>/</w:t>
      </w:r>
      <w:r w:rsidR="00C421A5" w:rsidRPr="003334A4">
        <w:rPr>
          <w:rFonts w:ascii="Times New Roman" w:hAnsi="Times New Roman" w:cs="Times New Roman"/>
          <w:b/>
          <w:sz w:val="24"/>
          <w:szCs w:val="24"/>
        </w:rPr>
        <w:t xml:space="preserve"> </w:t>
      </w:r>
      <w:r w:rsidRPr="003334A4">
        <w:rPr>
          <w:rFonts w:ascii="Times New Roman" w:hAnsi="Times New Roman" w:cs="Times New Roman"/>
          <w:b/>
          <w:sz w:val="24"/>
          <w:szCs w:val="24"/>
        </w:rPr>
        <w:t>2017</w:t>
      </w:r>
      <w:r w:rsidR="00BA6B4B" w:rsidRPr="003334A4">
        <w:rPr>
          <w:rFonts w:ascii="Times New Roman" w:hAnsi="Times New Roman" w:cs="Times New Roman"/>
          <w:b/>
          <w:sz w:val="24"/>
          <w:szCs w:val="24"/>
        </w:rPr>
        <w:t>.</w:t>
      </w:r>
      <w:r w:rsidRPr="003334A4">
        <w:rPr>
          <w:rFonts w:ascii="Times New Roman" w:hAnsi="Times New Roman" w:cs="Times New Roman"/>
          <w:b/>
          <w:sz w:val="24"/>
          <w:szCs w:val="24"/>
        </w:rPr>
        <w:t xml:space="preserve"> </w:t>
      </w:r>
    </w:p>
    <w:p w:rsidR="003334A4" w:rsidRPr="003334A4" w:rsidRDefault="003D133F" w:rsidP="003334A4">
      <w:pPr>
        <w:ind w:left="3828"/>
        <w:jc w:val="both"/>
        <w:rPr>
          <w:rFonts w:ascii="Times New Roman" w:hAnsi="Times New Roman" w:cs="Times New Roman"/>
          <w:sz w:val="24"/>
          <w:szCs w:val="24"/>
        </w:rPr>
      </w:pPr>
      <w:r>
        <w:rPr>
          <w:rFonts w:ascii="Times New Roman" w:hAnsi="Times New Roman" w:cs="Times New Roman"/>
          <w:sz w:val="24"/>
          <w:szCs w:val="24"/>
        </w:rPr>
        <w:t>Institui o programa “Remédio em Casa” para a entrega domiciliar gratuita de medicamentos de uso contínuo à pacientes idosos e/ou portadores de necessidades especiais devidamente cadastrados na rede básica municipal de saúde</w:t>
      </w:r>
      <w:r w:rsidR="0079438D" w:rsidRPr="003334A4">
        <w:rPr>
          <w:rFonts w:ascii="Times New Roman" w:hAnsi="Times New Roman" w:cs="Times New Roman"/>
          <w:sz w:val="24"/>
          <w:szCs w:val="24"/>
        </w:rPr>
        <w:t xml:space="preserve"> e dá outras providências. </w:t>
      </w:r>
    </w:p>
    <w:p w:rsidR="003334A4" w:rsidRPr="003334A4" w:rsidRDefault="003334A4" w:rsidP="0079438D">
      <w:pPr>
        <w:jc w:val="both"/>
        <w:rPr>
          <w:rFonts w:ascii="Times New Roman" w:hAnsi="Times New Roman" w:cs="Times New Roman"/>
          <w:sz w:val="24"/>
          <w:szCs w:val="24"/>
        </w:rPr>
      </w:pPr>
    </w:p>
    <w:p w:rsidR="003334A4" w:rsidRPr="003334A4" w:rsidRDefault="003334A4" w:rsidP="003334A4">
      <w:pPr>
        <w:ind w:firstLine="708"/>
        <w:jc w:val="both"/>
        <w:rPr>
          <w:rFonts w:ascii="Times New Roman" w:hAnsi="Times New Roman" w:cs="Times New Roman"/>
          <w:sz w:val="24"/>
          <w:szCs w:val="24"/>
        </w:rPr>
      </w:pPr>
      <w:r w:rsidRPr="003334A4">
        <w:rPr>
          <w:rFonts w:ascii="Times New Roman" w:hAnsi="Times New Roman" w:cs="Times New Roman"/>
          <w:sz w:val="24"/>
          <w:szCs w:val="24"/>
        </w:rPr>
        <w:t>A Câmara Municipal de Leopoldina aprova:</w:t>
      </w:r>
    </w:p>
    <w:p w:rsidR="003D133F" w:rsidRDefault="0079438D" w:rsidP="003D133F">
      <w:pPr>
        <w:ind w:firstLine="708"/>
        <w:jc w:val="both"/>
        <w:rPr>
          <w:rFonts w:ascii="Times New Roman" w:hAnsi="Times New Roman" w:cs="Times New Roman"/>
          <w:sz w:val="24"/>
          <w:szCs w:val="24"/>
        </w:rPr>
      </w:pPr>
      <w:r w:rsidRPr="003334A4">
        <w:rPr>
          <w:rFonts w:ascii="Times New Roman" w:hAnsi="Times New Roman" w:cs="Times New Roman"/>
          <w:sz w:val="24"/>
          <w:szCs w:val="24"/>
        </w:rPr>
        <w:t xml:space="preserve">Art. 1º </w:t>
      </w:r>
      <w:r w:rsidR="003D133F">
        <w:rPr>
          <w:rFonts w:ascii="Times New Roman" w:hAnsi="Times New Roman" w:cs="Times New Roman"/>
          <w:sz w:val="24"/>
          <w:szCs w:val="24"/>
        </w:rPr>
        <w:t xml:space="preserve">Fica instituído o Programa “Remédio em Casa”, no Município de Leopoldina, com o objetivo de encaminhar diretamente às residências das pessoas idosas, com mais de 60 (sessenta) anos de idade, das pessoas com deficiência ou mobilidade reduzida, das pessoas portadoras de doenças crônicas, usuárias da Rede Municipal de Saúde, os remédios de uso contínuo que lhes foram prescritos em tratamento regular. </w:t>
      </w:r>
    </w:p>
    <w:p w:rsidR="003D133F" w:rsidRDefault="003D133F" w:rsidP="003D133F">
      <w:pPr>
        <w:ind w:firstLine="708"/>
        <w:jc w:val="both"/>
        <w:rPr>
          <w:rFonts w:ascii="Times New Roman" w:hAnsi="Times New Roman" w:cs="Times New Roman"/>
          <w:sz w:val="24"/>
          <w:szCs w:val="24"/>
        </w:rPr>
      </w:pPr>
      <w:r>
        <w:rPr>
          <w:rFonts w:ascii="Times New Roman" w:hAnsi="Times New Roman" w:cs="Times New Roman"/>
          <w:sz w:val="24"/>
          <w:szCs w:val="24"/>
        </w:rPr>
        <w:t xml:space="preserve">Art. 2º Fica o Poder Executivo autorizado a entregar gratuitamente o medicamento, que deverá ser efetivada na residência do paciente, salvo impossibilidade de acesso, quando poderá ser indicado pelo paciente outro endereço próximo à sua residência. </w:t>
      </w:r>
    </w:p>
    <w:p w:rsidR="006B43F9" w:rsidRDefault="006B43F9" w:rsidP="003D133F">
      <w:pPr>
        <w:ind w:firstLine="708"/>
        <w:jc w:val="both"/>
        <w:rPr>
          <w:rFonts w:ascii="Times New Roman" w:hAnsi="Times New Roman" w:cs="Times New Roman"/>
          <w:sz w:val="24"/>
          <w:szCs w:val="24"/>
        </w:rPr>
      </w:pPr>
      <w:r>
        <w:rPr>
          <w:rFonts w:ascii="Times New Roman" w:hAnsi="Times New Roman" w:cs="Times New Roman"/>
          <w:sz w:val="24"/>
          <w:szCs w:val="24"/>
        </w:rPr>
        <w:t xml:space="preserve">Parágrafo único. A implementação do Programa Remédio em Casa será efetivada gratuitamente pelo poder público municipal, ou de forma indireta mediante convênio ou contrato com </w:t>
      </w:r>
      <w:r w:rsidR="00FF19F6">
        <w:rPr>
          <w:rFonts w:ascii="Times New Roman" w:hAnsi="Times New Roman" w:cs="Times New Roman"/>
          <w:sz w:val="24"/>
          <w:szCs w:val="24"/>
        </w:rPr>
        <w:t xml:space="preserve">instituições públicas ou privadas que realizem serviços de entrega dos bens de que trata a presente lei. </w:t>
      </w:r>
    </w:p>
    <w:p w:rsidR="00FF19F6" w:rsidRDefault="00480840" w:rsidP="003D133F">
      <w:pPr>
        <w:ind w:firstLine="708"/>
        <w:jc w:val="both"/>
        <w:rPr>
          <w:rFonts w:ascii="Times New Roman" w:hAnsi="Times New Roman" w:cs="Times New Roman"/>
          <w:sz w:val="24"/>
          <w:szCs w:val="24"/>
        </w:rPr>
      </w:pPr>
      <w:r>
        <w:rPr>
          <w:rFonts w:ascii="Times New Roman" w:hAnsi="Times New Roman" w:cs="Times New Roman"/>
          <w:sz w:val="24"/>
          <w:szCs w:val="24"/>
        </w:rPr>
        <w:t xml:space="preserve">Art. 3º A periodicidade da entrega será preferencialmente mensal, devendo sempre atender aos requisitos da quantidade necessária de medicamento sem que se interrompa o tratamento, bem como o prazo de validade do medicamento a ser utilizado. </w:t>
      </w:r>
    </w:p>
    <w:p w:rsidR="00246F42" w:rsidRDefault="00480840" w:rsidP="003D133F">
      <w:pPr>
        <w:ind w:firstLine="708"/>
        <w:jc w:val="both"/>
        <w:rPr>
          <w:rFonts w:ascii="Times New Roman" w:hAnsi="Times New Roman" w:cs="Times New Roman"/>
          <w:sz w:val="24"/>
          <w:szCs w:val="24"/>
        </w:rPr>
      </w:pPr>
      <w:r>
        <w:rPr>
          <w:rFonts w:ascii="Times New Roman" w:hAnsi="Times New Roman" w:cs="Times New Roman"/>
          <w:sz w:val="24"/>
          <w:szCs w:val="24"/>
        </w:rPr>
        <w:t xml:space="preserve">Art. 4º O envio dos medicamentos obedecerá as prescrições médicas e será </w:t>
      </w:r>
      <w:r w:rsidR="00530B11">
        <w:rPr>
          <w:rFonts w:ascii="Times New Roman" w:hAnsi="Times New Roman" w:cs="Times New Roman"/>
          <w:sz w:val="24"/>
          <w:szCs w:val="24"/>
        </w:rPr>
        <w:t xml:space="preserve">executado mediante o cadastramento do paciente, que deverá ser utilizado anualmente para fins de endereçamento, prova e identidade do recebedor, </w:t>
      </w:r>
      <w:r w:rsidR="00246F42">
        <w:rPr>
          <w:rFonts w:ascii="Times New Roman" w:hAnsi="Times New Roman" w:cs="Times New Roman"/>
          <w:sz w:val="24"/>
          <w:szCs w:val="24"/>
        </w:rPr>
        <w:t>obedecendo as quantidades necessárias ao uso mensal, ou ainda as quantidades prescritas pelo médico segundo a necessidade de cada paciente.</w:t>
      </w:r>
    </w:p>
    <w:p w:rsidR="00246F42" w:rsidRDefault="00246F42" w:rsidP="003D133F">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Art. 5º Além da comprovação das situações pessoais estabelecidas no Art. 1º, os interessados em obter os benefícios do Programa Remédio em Casa deverão demonstrar o preenchimento das seguintes condições: </w:t>
      </w:r>
    </w:p>
    <w:p w:rsidR="00246F42" w:rsidRDefault="00246F42" w:rsidP="003D133F">
      <w:pPr>
        <w:ind w:firstLine="708"/>
        <w:jc w:val="both"/>
        <w:rPr>
          <w:rFonts w:ascii="Times New Roman" w:hAnsi="Times New Roman" w:cs="Times New Roman"/>
          <w:sz w:val="24"/>
          <w:szCs w:val="24"/>
        </w:rPr>
      </w:pPr>
      <w:r>
        <w:rPr>
          <w:rFonts w:ascii="Times New Roman" w:hAnsi="Times New Roman" w:cs="Times New Roman"/>
          <w:sz w:val="24"/>
          <w:szCs w:val="24"/>
        </w:rPr>
        <w:t>I – que residem no município de Leopoldina; e</w:t>
      </w:r>
    </w:p>
    <w:p w:rsidR="00246F42" w:rsidRDefault="00246F42" w:rsidP="003D133F">
      <w:pPr>
        <w:ind w:firstLine="708"/>
        <w:jc w:val="both"/>
        <w:rPr>
          <w:rFonts w:ascii="Times New Roman" w:hAnsi="Times New Roman" w:cs="Times New Roman"/>
          <w:sz w:val="24"/>
          <w:szCs w:val="24"/>
        </w:rPr>
      </w:pPr>
      <w:r>
        <w:rPr>
          <w:rFonts w:ascii="Times New Roman" w:hAnsi="Times New Roman" w:cs="Times New Roman"/>
          <w:sz w:val="24"/>
          <w:szCs w:val="24"/>
        </w:rPr>
        <w:t xml:space="preserve">II – que estão regularmente cadastrados junto à Secretaria Municipal de Saúde. </w:t>
      </w:r>
    </w:p>
    <w:p w:rsidR="007A64D4" w:rsidRDefault="00246F42" w:rsidP="003D133F">
      <w:pPr>
        <w:ind w:firstLine="708"/>
        <w:jc w:val="both"/>
        <w:rPr>
          <w:rFonts w:ascii="Times New Roman" w:hAnsi="Times New Roman" w:cs="Times New Roman"/>
          <w:sz w:val="24"/>
          <w:szCs w:val="24"/>
        </w:rPr>
      </w:pPr>
      <w:r>
        <w:rPr>
          <w:rFonts w:ascii="Times New Roman" w:hAnsi="Times New Roman" w:cs="Times New Roman"/>
          <w:sz w:val="24"/>
          <w:szCs w:val="24"/>
        </w:rPr>
        <w:t xml:space="preserve">Parágrafo único. A Secretaria Municipal de Saúde avaliará a necessidade do </w:t>
      </w:r>
      <w:r w:rsidR="007A64D4">
        <w:rPr>
          <w:rFonts w:ascii="Times New Roman" w:hAnsi="Times New Roman" w:cs="Times New Roman"/>
          <w:sz w:val="24"/>
          <w:szCs w:val="24"/>
        </w:rPr>
        <w:t xml:space="preserve">encaminhamento do remédio no domicílio do paciente, mediante avaliação da assistente social da saúde. </w:t>
      </w:r>
    </w:p>
    <w:p w:rsidR="006074FA" w:rsidRDefault="007A64D4" w:rsidP="003D133F">
      <w:pPr>
        <w:ind w:firstLine="708"/>
        <w:jc w:val="both"/>
        <w:rPr>
          <w:rFonts w:ascii="Times New Roman" w:hAnsi="Times New Roman" w:cs="Times New Roman"/>
          <w:sz w:val="24"/>
          <w:szCs w:val="24"/>
        </w:rPr>
      </w:pPr>
      <w:r>
        <w:rPr>
          <w:rFonts w:ascii="Times New Roman" w:hAnsi="Times New Roman" w:cs="Times New Roman"/>
          <w:sz w:val="24"/>
          <w:szCs w:val="24"/>
        </w:rPr>
        <w:t>Art. 6º O Poder Executivo poderá criar uma central de distribuição que deverá mediante a prescrição médica, separar, acondicionar e enviar os medicamentos com aviso de recebimento por parte da pessoa beneficiada pelo Programa, seus familiares e prepostos, desde que também sejam cadastradas para este fim, controland</w:t>
      </w:r>
      <w:r w:rsidR="006074FA">
        <w:rPr>
          <w:rFonts w:ascii="Times New Roman" w:hAnsi="Times New Roman" w:cs="Times New Roman"/>
          <w:sz w:val="24"/>
          <w:szCs w:val="24"/>
        </w:rPr>
        <w:t xml:space="preserve">o assim exatamente as quantidades enviadas bem como a necessidade real de novas aquisições de medicamentos. </w:t>
      </w:r>
    </w:p>
    <w:p w:rsidR="00040BCE" w:rsidRDefault="006074FA" w:rsidP="003D133F">
      <w:pPr>
        <w:ind w:firstLine="708"/>
        <w:jc w:val="both"/>
        <w:rPr>
          <w:rFonts w:ascii="Times New Roman" w:hAnsi="Times New Roman" w:cs="Times New Roman"/>
          <w:sz w:val="24"/>
          <w:szCs w:val="24"/>
        </w:rPr>
      </w:pPr>
      <w:r>
        <w:rPr>
          <w:rFonts w:ascii="Times New Roman" w:hAnsi="Times New Roman" w:cs="Times New Roman"/>
          <w:sz w:val="24"/>
          <w:szCs w:val="24"/>
        </w:rPr>
        <w:t>Art. 7º O Poder Executivo, através da Secretaria Municipal de Saúde, expedirá os atos que se fizerem necessários à regulamentação da presente Lei.</w:t>
      </w:r>
    </w:p>
    <w:p w:rsidR="00040BCE" w:rsidRDefault="00040BCE" w:rsidP="003D133F">
      <w:pPr>
        <w:ind w:firstLine="708"/>
        <w:jc w:val="both"/>
        <w:rPr>
          <w:rFonts w:ascii="Times New Roman" w:hAnsi="Times New Roman" w:cs="Times New Roman"/>
          <w:sz w:val="24"/>
          <w:szCs w:val="24"/>
        </w:rPr>
      </w:pPr>
      <w:r>
        <w:rPr>
          <w:rFonts w:ascii="Times New Roman" w:hAnsi="Times New Roman" w:cs="Times New Roman"/>
          <w:sz w:val="24"/>
          <w:szCs w:val="24"/>
        </w:rPr>
        <w:t xml:space="preserve">Art. 8º As despesas de execução desta Lei correrão por conta das dotações orçamentárias próprias, suplementadas se necessário. </w:t>
      </w:r>
    </w:p>
    <w:p w:rsidR="00040BCE" w:rsidRDefault="00040BCE" w:rsidP="003D133F">
      <w:pPr>
        <w:ind w:firstLine="708"/>
        <w:jc w:val="both"/>
        <w:rPr>
          <w:rFonts w:ascii="Times New Roman" w:hAnsi="Times New Roman" w:cs="Times New Roman"/>
          <w:sz w:val="24"/>
          <w:szCs w:val="24"/>
        </w:rPr>
      </w:pPr>
      <w:r>
        <w:rPr>
          <w:rFonts w:ascii="Times New Roman" w:hAnsi="Times New Roman" w:cs="Times New Roman"/>
          <w:sz w:val="24"/>
          <w:szCs w:val="24"/>
        </w:rPr>
        <w:t xml:space="preserve">Art. 9º Esta Lei entrará em vigor na data de sua publicação. </w:t>
      </w:r>
    </w:p>
    <w:p w:rsidR="003334A4" w:rsidRPr="003334A4" w:rsidRDefault="00040BCE" w:rsidP="00040BCE">
      <w:pPr>
        <w:ind w:firstLine="708"/>
        <w:jc w:val="both"/>
        <w:rPr>
          <w:rFonts w:ascii="Times New Roman" w:hAnsi="Times New Roman" w:cs="Times New Roman"/>
          <w:sz w:val="24"/>
          <w:szCs w:val="24"/>
        </w:rPr>
      </w:pPr>
      <w:r>
        <w:rPr>
          <w:rFonts w:ascii="Times New Roman" w:hAnsi="Times New Roman" w:cs="Times New Roman"/>
          <w:sz w:val="24"/>
          <w:szCs w:val="24"/>
        </w:rPr>
        <w:t xml:space="preserve">Art. 10 Revogam-se as disposições em contrário. </w:t>
      </w:r>
    </w:p>
    <w:p w:rsidR="003334A4" w:rsidRPr="003334A4" w:rsidRDefault="003334A4" w:rsidP="002A4E82">
      <w:pPr>
        <w:tabs>
          <w:tab w:val="left" w:pos="1890"/>
        </w:tabs>
        <w:spacing w:after="0" w:line="360" w:lineRule="auto"/>
        <w:rPr>
          <w:rFonts w:ascii="Times New Roman" w:hAnsi="Times New Roman" w:cs="Times New Roman"/>
          <w:sz w:val="24"/>
          <w:szCs w:val="24"/>
        </w:rPr>
      </w:pPr>
    </w:p>
    <w:tbl>
      <w:tblPr>
        <w:tblpPr w:leftFromText="141" w:rightFromText="141" w:vertAnchor="text" w:horzAnchor="page" w:tblpX="10735" w:tblpY="289"/>
        <w:tblW w:w="1173" w:type="dxa"/>
        <w:tblCellMar>
          <w:top w:w="15" w:type="dxa"/>
          <w:left w:w="15" w:type="dxa"/>
          <w:bottom w:w="15" w:type="dxa"/>
          <w:right w:w="15" w:type="dxa"/>
        </w:tblCellMar>
        <w:tblLook w:val="04A0"/>
      </w:tblPr>
      <w:tblGrid>
        <w:gridCol w:w="1173"/>
      </w:tblGrid>
      <w:tr w:rsidR="003334A4" w:rsidRPr="003334A4" w:rsidTr="00C353F1">
        <w:trPr>
          <w:trHeight w:val="297"/>
        </w:trPr>
        <w:tc>
          <w:tcPr>
            <w:tcW w:w="1173" w:type="dxa"/>
            <w:shd w:val="clear" w:color="auto" w:fill="auto"/>
            <w:vAlign w:val="center"/>
            <w:hideMark/>
          </w:tcPr>
          <w:p w:rsidR="003334A4" w:rsidRPr="003334A4" w:rsidRDefault="003334A4" w:rsidP="002A4E82">
            <w:pPr>
              <w:spacing w:after="0" w:line="360" w:lineRule="auto"/>
              <w:jc w:val="center"/>
              <w:rPr>
                <w:rFonts w:ascii="Times New Roman" w:hAnsi="Times New Roman" w:cs="Times New Roman"/>
                <w:sz w:val="24"/>
                <w:szCs w:val="24"/>
              </w:rPr>
            </w:pPr>
          </w:p>
        </w:tc>
      </w:tr>
    </w:tbl>
    <w:p w:rsidR="003334A4" w:rsidRDefault="003334A4" w:rsidP="002A4E82">
      <w:pPr>
        <w:tabs>
          <w:tab w:val="left" w:pos="1890"/>
        </w:tabs>
        <w:spacing w:after="0" w:line="360" w:lineRule="auto"/>
        <w:jc w:val="center"/>
        <w:rPr>
          <w:rFonts w:ascii="Times New Roman" w:hAnsi="Times New Roman" w:cs="Times New Roman"/>
          <w:sz w:val="24"/>
          <w:szCs w:val="24"/>
        </w:rPr>
      </w:pPr>
      <w:r w:rsidRPr="003334A4">
        <w:rPr>
          <w:rFonts w:ascii="Times New Roman" w:hAnsi="Times New Roman" w:cs="Times New Roman"/>
          <w:sz w:val="24"/>
          <w:szCs w:val="24"/>
        </w:rPr>
        <w:t xml:space="preserve">Câmara Municipal de Leopoldina, MG, </w:t>
      </w:r>
      <w:r>
        <w:rPr>
          <w:rFonts w:ascii="Times New Roman" w:hAnsi="Times New Roman" w:cs="Times New Roman"/>
          <w:sz w:val="24"/>
          <w:szCs w:val="24"/>
        </w:rPr>
        <w:t>4</w:t>
      </w:r>
      <w:r w:rsidRPr="003334A4">
        <w:rPr>
          <w:rFonts w:ascii="Times New Roman" w:hAnsi="Times New Roman" w:cs="Times New Roman"/>
          <w:sz w:val="24"/>
          <w:szCs w:val="24"/>
        </w:rPr>
        <w:t xml:space="preserve"> de </w:t>
      </w:r>
      <w:r>
        <w:rPr>
          <w:rFonts w:ascii="Times New Roman" w:hAnsi="Times New Roman" w:cs="Times New Roman"/>
          <w:sz w:val="24"/>
          <w:szCs w:val="24"/>
        </w:rPr>
        <w:t>maio</w:t>
      </w:r>
      <w:r w:rsidRPr="003334A4">
        <w:rPr>
          <w:rFonts w:ascii="Times New Roman" w:hAnsi="Times New Roman" w:cs="Times New Roman"/>
          <w:sz w:val="24"/>
          <w:szCs w:val="24"/>
        </w:rPr>
        <w:t xml:space="preserve"> de 2017.</w:t>
      </w:r>
    </w:p>
    <w:p w:rsidR="002A4E82" w:rsidRPr="003334A4" w:rsidRDefault="002A4E82" w:rsidP="002A4E82">
      <w:pPr>
        <w:tabs>
          <w:tab w:val="left" w:pos="1890"/>
        </w:tabs>
        <w:spacing w:after="0" w:line="360" w:lineRule="auto"/>
        <w:jc w:val="center"/>
        <w:rPr>
          <w:rFonts w:ascii="Times New Roman" w:hAnsi="Times New Roman" w:cs="Times New Roman"/>
          <w:sz w:val="24"/>
          <w:szCs w:val="24"/>
        </w:rPr>
      </w:pPr>
    </w:p>
    <w:p w:rsidR="003334A4" w:rsidRPr="003334A4" w:rsidRDefault="003334A4" w:rsidP="003334A4">
      <w:pPr>
        <w:tabs>
          <w:tab w:val="left" w:pos="1890"/>
        </w:tabs>
        <w:spacing w:after="0" w:line="240" w:lineRule="auto"/>
        <w:jc w:val="center"/>
        <w:rPr>
          <w:rFonts w:ascii="Times New Roman" w:hAnsi="Times New Roman" w:cs="Times New Roman"/>
          <w:sz w:val="24"/>
          <w:szCs w:val="24"/>
        </w:rPr>
      </w:pPr>
      <w:r w:rsidRPr="003334A4">
        <w:rPr>
          <w:rFonts w:ascii="Times New Roman" w:hAnsi="Times New Roman" w:cs="Times New Roman"/>
          <w:sz w:val="24"/>
          <w:szCs w:val="24"/>
        </w:rPr>
        <w:t>Rogério Campos Machado</w:t>
      </w:r>
    </w:p>
    <w:p w:rsidR="003334A4" w:rsidRDefault="003334A4" w:rsidP="003334A4">
      <w:pPr>
        <w:spacing w:after="0" w:line="240" w:lineRule="auto"/>
        <w:ind w:firstLine="708"/>
        <w:jc w:val="center"/>
        <w:rPr>
          <w:rFonts w:ascii="Times New Roman" w:hAnsi="Times New Roman" w:cs="Times New Roman"/>
          <w:sz w:val="24"/>
          <w:szCs w:val="24"/>
        </w:rPr>
      </w:pPr>
      <w:r w:rsidRPr="003334A4">
        <w:rPr>
          <w:rFonts w:ascii="Times New Roman" w:hAnsi="Times New Roman" w:cs="Times New Roman"/>
          <w:sz w:val="24"/>
          <w:szCs w:val="24"/>
        </w:rPr>
        <w:t>Vereador – PR</w:t>
      </w:r>
    </w:p>
    <w:p w:rsidR="00040BCE" w:rsidRDefault="00040BCE" w:rsidP="003334A4">
      <w:pPr>
        <w:spacing w:after="0" w:line="240" w:lineRule="auto"/>
        <w:ind w:firstLine="708"/>
        <w:jc w:val="center"/>
        <w:rPr>
          <w:rFonts w:ascii="Times New Roman" w:hAnsi="Times New Roman" w:cs="Times New Roman"/>
          <w:sz w:val="24"/>
          <w:szCs w:val="24"/>
        </w:rPr>
      </w:pPr>
    </w:p>
    <w:p w:rsidR="00040BCE" w:rsidRDefault="00040BCE" w:rsidP="003334A4">
      <w:pPr>
        <w:spacing w:after="0" w:line="240" w:lineRule="auto"/>
        <w:ind w:firstLine="708"/>
        <w:jc w:val="center"/>
        <w:rPr>
          <w:rFonts w:ascii="Times New Roman" w:hAnsi="Times New Roman" w:cs="Times New Roman"/>
          <w:sz w:val="24"/>
          <w:szCs w:val="24"/>
        </w:rPr>
      </w:pPr>
    </w:p>
    <w:p w:rsidR="00040BCE" w:rsidRDefault="00040BCE" w:rsidP="003334A4">
      <w:pPr>
        <w:spacing w:after="0" w:line="240" w:lineRule="auto"/>
        <w:ind w:firstLine="708"/>
        <w:jc w:val="center"/>
        <w:rPr>
          <w:rFonts w:ascii="Times New Roman" w:hAnsi="Times New Roman" w:cs="Times New Roman"/>
          <w:sz w:val="24"/>
          <w:szCs w:val="24"/>
        </w:rPr>
      </w:pPr>
    </w:p>
    <w:p w:rsidR="00040BCE" w:rsidRDefault="00040BCE" w:rsidP="003334A4">
      <w:pPr>
        <w:spacing w:after="0" w:line="240" w:lineRule="auto"/>
        <w:ind w:firstLine="708"/>
        <w:jc w:val="center"/>
        <w:rPr>
          <w:rFonts w:ascii="Times New Roman" w:hAnsi="Times New Roman" w:cs="Times New Roman"/>
          <w:sz w:val="24"/>
          <w:szCs w:val="24"/>
        </w:rPr>
      </w:pPr>
    </w:p>
    <w:p w:rsidR="00040BCE" w:rsidRDefault="00040BCE" w:rsidP="003334A4">
      <w:pPr>
        <w:spacing w:after="0" w:line="240" w:lineRule="auto"/>
        <w:ind w:firstLine="708"/>
        <w:jc w:val="center"/>
        <w:rPr>
          <w:rFonts w:ascii="Times New Roman" w:hAnsi="Times New Roman" w:cs="Times New Roman"/>
          <w:sz w:val="24"/>
          <w:szCs w:val="24"/>
        </w:rPr>
      </w:pPr>
    </w:p>
    <w:p w:rsidR="00040BCE" w:rsidRDefault="00040BCE" w:rsidP="003334A4">
      <w:pPr>
        <w:spacing w:after="0" w:line="240" w:lineRule="auto"/>
        <w:ind w:firstLine="708"/>
        <w:jc w:val="center"/>
        <w:rPr>
          <w:rFonts w:ascii="Times New Roman" w:hAnsi="Times New Roman" w:cs="Times New Roman"/>
          <w:sz w:val="24"/>
          <w:szCs w:val="24"/>
        </w:rPr>
      </w:pPr>
    </w:p>
    <w:p w:rsidR="00040BCE" w:rsidRDefault="00040BCE" w:rsidP="003334A4">
      <w:pPr>
        <w:spacing w:after="0" w:line="240" w:lineRule="auto"/>
        <w:ind w:firstLine="708"/>
        <w:jc w:val="center"/>
        <w:rPr>
          <w:rFonts w:ascii="Times New Roman" w:hAnsi="Times New Roman" w:cs="Times New Roman"/>
          <w:sz w:val="24"/>
          <w:szCs w:val="24"/>
        </w:rPr>
      </w:pPr>
    </w:p>
    <w:p w:rsidR="00040BCE" w:rsidRDefault="00040BCE" w:rsidP="003334A4">
      <w:pPr>
        <w:spacing w:after="0" w:line="240" w:lineRule="auto"/>
        <w:ind w:firstLine="708"/>
        <w:jc w:val="center"/>
        <w:rPr>
          <w:rFonts w:ascii="Times New Roman" w:hAnsi="Times New Roman" w:cs="Times New Roman"/>
          <w:sz w:val="24"/>
          <w:szCs w:val="24"/>
        </w:rPr>
      </w:pPr>
    </w:p>
    <w:p w:rsidR="00040BCE" w:rsidRPr="003334A4" w:rsidRDefault="00040BCE" w:rsidP="003334A4">
      <w:pPr>
        <w:spacing w:after="0" w:line="240" w:lineRule="auto"/>
        <w:ind w:firstLine="708"/>
        <w:jc w:val="center"/>
        <w:rPr>
          <w:rFonts w:ascii="Times New Roman" w:hAnsi="Times New Roman" w:cs="Times New Roman"/>
          <w:sz w:val="24"/>
          <w:szCs w:val="24"/>
        </w:rPr>
      </w:pPr>
    </w:p>
    <w:p w:rsidR="002A4E82" w:rsidRDefault="0079438D" w:rsidP="002A4E82">
      <w:pPr>
        <w:ind w:firstLine="708"/>
        <w:jc w:val="center"/>
        <w:rPr>
          <w:rFonts w:ascii="Times New Roman" w:hAnsi="Times New Roman" w:cs="Times New Roman"/>
          <w:sz w:val="24"/>
          <w:szCs w:val="24"/>
        </w:rPr>
      </w:pPr>
      <w:r w:rsidRPr="003334A4">
        <w:rPr>
          <w:rFonts w:ascii="Times New Roman" w:hAnsi="Times New Roman" w:cs="Times New Roman"/>
          <w:sz w:val="24"/>
          <w:szCs w:val="24"/>
        </w:rPr>
        <w:lastRenderedPageBreak/>
        <w:t>JUSTIFICATIVA</w:t>
      </w:r>
    </w:p>
    <w:p w:rsidR="007D11E6" w:rsidRDefault="00040BCE" w:rsidP="003334A4">
      <w:pPr>
        <w:ind w:firstLine="708"/>
        <w:jc w:val="both"/>
        <w:rPr>
          <w:rFonts w:ascii="Times New Roman" w:hAnsi="Times New Roman" w:cs="Times New Roman"/>
          <w:sz w:val="24"/>
          <w:szCs w:val="24"/>
        </w:rPr>
      </w:pPr>
      <w:r>
        <w:rPr>
          <w:rFonts w:ascii="Times New Roman" w:hAnsi="Times New Roman" w:cs="Times New Roman"/>
          <w:sz w:val="24"/>
          <w:szCs w:val="24"/>
        </w:rPr>
        <w:t>O objetivo deste programa é de melhorar e garantir o acesso mais efetivo aos medicamentos e organizar a assistência farmacêutica das pessoas que fazem uso de remédios contínuos, as quais, em sua maioria, têm mobilidade nula ou reduzida, como das pessoas idosas, com mais de 60 (sessenta) anos de idade, das pessoas portadoras de necessidades especiais, de doenças crônicas, cadeirantes, idosos</w:t>
      </w:r>
      <w:r w:rsidR="00D822C4">
        <w:rPr>
          <w:rFonts w:ascii="Times New Roman" w:hAnsi="Times New Roman" w:cs="Times New Roman"/>
          <w:sz w:val="24"/>
          <w:szCs w:val="24"/>
        </w:rPr>
        <w:t>, portadores de HIV e pessoas com dificuldades de locomoção que residem no município, pois, a mobilidade reduzida das pessoas idosas ou doentes pode impedir que os remédios prescritos fossem até mesmo utilizados pelos que dele necessitam, em razão de possível impossibilidade de buscá</w:t>
      </w:r>
      <w:r w:rsidR="00717F37">
        <w:rPr>
          <w:rFonts w:ascii="Times New Roman" w:hAnsi="Times New Roman" w:cs="Times New Roman"/>
          <w:sz w:val="24"/>
          <w:szCs w:val="24"/>
        </w:rPr>
        <w:t xml:space="preserve">-los. Isso agravaria a condição física dos usuários de medicamentos, podendo comprometer o quadro clínico e a própria recuperação do paciente. </w:t>
      </w:r>
      <w:r w:rsidR="007D11E6">
        <w:rPr>
          <w:rFonts w:ascii="Times New Roman" w:hAnsi="Times New Roman" w:cs="Times New Roman"/>
          <w:sz w:val="24"/>
          <w:szCs w:val="24"/>
        </w:rPr>
        <w:t xml:space="preserve">A entrega dos medicamentos vai permitir saber exatamente o que está sendo distribuído e quanto deverá ser adquirido de cada medicamento, sem causar desperdícios desnecessários com perda por prazo de validade e formação de estoques maiores que os necessários. </w:t>
      </w:r>
    </w:p>
    <w:p w:rsidR="007D11E6" w:rsidRDefault="007D11E6" w:rsidP="003334A4">
      <w:pPr>
        <w:ind w:firstLine="708"/>
        <w:jc w:val="both"/>
        <w:rPr>
          <w:rFonts w:ascii="Times New Roman" w:hAnsi="Times New Roman" w:cs="Times New Roman"/>
          <w:sz w:val="24"/>
          <w:szCs w:val="24"/>
        </w:rPr>
      </w:pPr>
      <w:r>
        <w:rPr>
          <w:rFonts w:ascii="Times New Roman" w:hAnsi="Times New Roman" w:cs="Times New Roman"/>
          <w:sz w:val="24"/>
          <w:szCs w:val="24"/>
        </w:rPr>
        <w:t xml:space="preserve">Considerando também que a saúde está estabelecida na constituição brasileira como um direito do cidadão e dever do Estado, entende-se que a garantia do acesso aos serviços e produtos de saúde é ponto focal para o reconhecimento material deste direito. Os medicamentos são produtos fundamentais para a resolutividade das ações em saúde. </w:t>
      </w:r>
    </w:p>
    <w:p w:rsidR="00B75348" w:rsidRDefault="007D11E6" w:rsidP="003334A4">
      <w:pPr>
        <w:ind w:firstLine="708"/>
        <w:jc w:val="both"/>
        <w:rPr>
          <w:rFonts w:ascii="Times New Roman" w:hAnsi="Times New Roman" w:cs="Times New Roman"/>
          <w:sz w:val="24"/>
          <w:szCs w:val="24"/>
        </w:rPr>
      </w:pPr>
      <w:r>
        <w:rPr>
          <w:rFonts w:ascii="Times New Roman" w:hAnsi="Times New Roman" w:cs="Times New Roman"/>
          <w:sz w:val="24"/>
          <w:szCs w:val="24"/>
        </w:rPr>
        <w:t>Este projeto de lei, além disso, objetiva proporcionar comodidade</w:t>
      </w:r>
      <w:r w:rsidR="0013514B">
        <w:rPr>
          <w:rFonts w:ascii="Times New Roman" w:hAnsi="Times New Roman" w:cs="Times New Roman"/>
          <w:sz w:val="24"/>
          <w:szCs w:val="24"/>
        </w:rPr>
        <w:t xml:space="preserve"> e conforto aos usuários da saúde pública de nosso município, assegurando o acesso dos pacientes aos medicamentos que tanto necessitam todos os meses sem se preocuparem em ir até um posto buscá-los. Em contrapartida além de o paciente ser beneficiado com este programa, a administração pública também terá seu benefício, pois, serão evitadas filas e aglomerações</w:t>
      </w:r>
      <w:r w:rsidR="00B75348">
        <w:rPr>
          <w:rFonts w:ascii="Times New Roman" w:hAnsi="Times New Roman" w:cs="Times New Roman"/>
          <w:sz w:val="24"/>
          <w:szCs w:val="24"/>
        </w:rPr>
        <w:t xml:space="preserve"> de pessoas nos postos de saúde, com isso, estaremos otimizando a dinâmica e eficiência no serviço público de saúde, passando a ter maior controle da distribuição desses remédios, evitando o desperdício dos mesmos. </w:t>
      </w:r>
    </w:p>
    <w:p w:rsidR="0079438D" w:rsidRPr="003334A4" w:rsidRDefault="00B75348" w:rsidP="003334A4">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7D11E6">
        <w:rPr>
          <w:rFonts w:ascii="Times New Roman" w:hAnsi="Times New Roman" w:cs="Times New Roman"/>
          <w:sz w:val="24"/>
          <w:szCs w:val="24"/>
        </w:rPr>
        <w:t xml:space="preserve">  </w:t>
      </w:r>
      <w:r w:rsidR="00040BCE">
        <w:rPr>
          <w:rFonts w:ascii="Times New Roman" w:hAnsi="Times New Roman" w:cs="Times New Roman"/>
          <w:sz w:val="24"/>
          <w:szCs w:val="24"/>
        </w:rPr>
        <w:t xml:space="preserve"> </w:t>
      </w:r>
      <w:r w:rsidR="0079438D" w:rsidRPr="003334A4">
        <w:rPr>
          <w:rFonts w:ascii="Times New Roman" w:hAnsi="Times New Roman" w:cs="Times New Roman"/>
          <w:sz w:val="24"/>
          <w:szCs w:val="24"/>
        </w:rPr>
        <w:t xml:space="preserve"> </w:t>
      </w:r>
    </w:p>
    <w:p w:rsidR="0079438D" w:rsidRPr="003334A4" w:rsidRDefault="0079438D" w:rsidP="0079438D">
      <w:pPr>
        <w:jc w:val="both"/>
        <w:rPr>
          <w:rFonts w:ascii="Times New Roman" w:hAnsi="Times New Roman" w:cs="Times New Roman"/>
          <w:sz w:val="24"/>
          <w:szCs w:val="24"/>
        </w:rPr>
      </w:pPr>
    </w:p>
    <w:p w:rsidR="0079438D" w:rsidRPr="003334A4" w:rsidRDefault="0079438D" w:rsidP="0079438D">
      <w:pPr>
        <w:spacing w:after="0" w:line="360" w:lineRule="auto"/>
        <w:jc w:val="center"/>
        <w:rPr>
          <w:rFonts w:ascii="Times New Roman" w:hAnsi="Times New Roman" w:cs="Times New Roman"/>
          <w:sz w:val="24"/>
          <w:szCs w:val="24"/>
        </w:rPr>
      </w:pPr>
      <w:r w:rsidRPr="003334A4">
        <w:rPr>
          <w:rFonts w:ascii="Times New Roman" w:hAnsi="Times New Roman" w:cs="Times New Roman"/>
          <w:sz w:val="24"/>
          <w:szCs w:val="24"/>
        </w:rPr>
        <w:t>ROGÉRIO CAMPOS MACHADO</w:t>
      </w:r>
    </w:p>
    <w:p w:rsidR="0079438D" w:rsidRDefault="00C82129" w:rsidP="0079438D">
      <w:pPr>
        <w:spacing w:after="0" w:line="360" w:lineRule="auto"/>
        <w:jc w:val="center"/>
      </w:pPr>
      <w:r>
        <w:rPr>
          <w:rFonts w:ascii="Times New Roman" w:hAnsi="Times New Roman" w:cs="Times New Roman"/>
          <w:sz w:val="24"/>
          <w:szCs w:val="24"/>
        </w:rPr>
        <w:t xml:space="preserve">VEREADOR – PR </w:t>
      </w:r>
    </w:p>
    <w:sectPr w:rsidR="0079438D" w:rsidSect="00343F85">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9A9" w:rsidRDefault="005929A9" w:rsidP="001D09E6">
      <w:pPr>
        <w:spacing w:after="0" w:line="240" w:lineRule="auto"/>
      </w:pPr>
      <w:r>
        <w:separator/>
      </w:r>
    </w:p>
  </w:endnote>
  <w:endnote w:type="continuationSeparator" w:id="1">
    <w:p w:rsidR="005929A9" w:rsidRDefault="005929A9" w:rsidP="001D09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9A9" w:rsidRDefault="005929A9" w:rsidP="001D09E6">
      <w:pPr>
        <w:spacing w:after="0" w:line="240" w:lineRule="auto"/>
      </w:pPr>
      <w:r>
        <w:separator/>
      </w:r>
    </w:p>
  </w:footnote>
  <w:footnote w:type="continuationSeparator" w:id="1">
    <w:p w:rsidR="005929A9" w:rsidRDefault="005929A9" w:rsidP="001D09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640" w:type="dxa"/>
      <w:tblInd w:w="70" w:type="dxa"/>
      <w:tblBorders>
        <w:bottom w:val="single" w:sz="4" w:space="0" w:color="auto"/>
      </w:tblBorders>
      <w:tblLayout w:type="fixed"/>
      <w:tblCellMar>
        <w:left w:w="70" w:type="dxa"/>
        <w:right w:w="70" w:type="dxa"/>
      </w:tblCellMar>
      <w:tblLook w:val="0000"/>
    </w:tblPr>
    <w:tblGrid>
      <w:gridCol w:w="1620"/>
      <w:gridCol w:w="7020"/>
    </w:tblGrid>
    <w:tr w:rsidR="001D09E6" w:rsidTr="00A71A5B">
      <w:trPr>
        <w:trHeight w:val="1560"/>
      </w:trPr>
      <w:tc>
        <w:tcPr>
          <w:tcW w:w="1620" w:type="dxa"/>
          <w:vAlign w:val="bottom"/>
        </w:tcPr>
        <w:p w:rsidR="001D09E6" w:rsidRDefault="001D09E6" w:rsidP="004C4C37">
          <w:pPr>
            <w:ind w:right="360"/>
            <w:rPr>
              <w:color w:val="000080"/>
            </w:rPr>
          </w:pPr>
          <w:r>
            <w:rPr>
              <w:noProof/>
              <w:color w:val="000080"/>
              <w:lang w:eastAsia="pt-BR"/>
            </w:rPr>
            <w:drawing>
              <wp:inline distT="0" distB="0" distL="0" distR="0">
                <wp:extent cx="1095375" cy="98107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095375" cy="981075"/>
                        </a:xfrm>
                        <a:prstGeom prst="rect">
                          <a:avLst/>
                        </a:prstGeom>
                        <a:noFill/>
                        <a:ln w="9525">
                          <a:noFill/>
                          <a:miter lim="800000"/>
                          <a:headEnd/>
                          <a:tailEnd/>
                        </a:ln>
                      </pic:spPr>
                    </pic:pic>
                  </a:graphicData>
                </a:graphic>
              </wp:inline>
            </w:drawing>
          </w:r>
        </w:p>
      </w:tc>
      <w:tc>
        <w:tcPr>
          <w:tcW w:w="7020" w:type="dxa"/>
        </w:tcPr>
        <w:p w:rsidR="001D09E6" w:rsidRDefault="001D09E6" w:rsidP="004C4C37">
          <w:pPr>
            <w:pStyle w:val="Ttulo1"/>
            <w:rPr>
              <w:b/>
              <w:bCs/>
              <w:sz w:val="24"/>
            </w:rPr>
          </w:pPr>
        </w:p>
        <w:p w:rsidR="001D09E6" w:rsidRPr="003A675B" w:rsidRDefault="001D09E6" w:rsidP="004C4C37">
          <w:pPr>
            <w:pStyle w:val="Ttulo1"/>
            <w:rPr>
              <w:b/>
              <w:bCs/>
              <w:sz w:val="24"/>
              <w:szCs w:val="24"/>
            </w:rPr>
          </w:pPr>
          <w:r w:rsidRPr="003A675B">
            <w:rPr>
              <w:b/>
              <w:bCs/>
              <w:sz w:val="24"/>
              <w:szCs w:val="24"/>
            </w:rPr>
            <w:t>Poder Legislativo</w:t>
          </w:r>
        </w:p>
        <w:p w:rsidR="001D09E6" w:rsidRPr="003A675B" w:rsidRDefault="001D09E6" w:rsidP="004C4C37">
          <w:pPr>
            <w:pStyle w:val="Cabealho"/>
            <w:rPr>
              <w:rFonts w:ascii="Times New Roman" w:hAnsi="Times New Roman" w:cs="Times New Roman"/>
              <w:b/>
              <w:bCs/>
              <w:sz w:val="24"/>
              <w:szCs w:val="24"/>
            </w:rPr>
          </w:pPr>
          <w:r w:rsidRPr="003A675B">
            <w:rPr>
              <w:rFonts w:ascii="Times New Roman" w:hAnsi="Times New Roman" w:cs="Times New Roman"/>
              <w:b/>
              <w:bCs/>
              <w:sz w:val="24"/>
              <w:szCs w:val="24"/>
            </w:rPr>
            <w:t>CÂMARA MUNICIPAL DE LEOPOLDINA</w:t>
          </w:r>
        </w:p>
        <w:p w:rsidR="001D09E6" w:rsidRPr="003A675B" w:rsidRDefault="001D09E6" w:rsidP="004C4C37">
          <w:pPr>
            <w:pStyle w:val="Cabealho"/>
            <w:rPr>
              <w:rFonts w:ascii="Times New Roman" w:hAnsi="Times New Roman" w:cs="Times New Roman"/>
              <w:b/>
              <w:bCs/>
              <w:sz w:val="24"/>
              <w:szCs w:val="24"/>
            </w:rPr>
          </w:pPr>
          <w:r w:rsidRPr="003A675B">
            <w:rPr>
              <w:rFonts w:ascii="Times New Roman" w:hAnsi="Times New Roman" w:cs="Times New Roman"/>
              <w:b/>
              <w:bCs/>
              <w:sz w:val="24"/>
              <w:szCs w:val="24"/>
            </w:rPr>
            <w:t>Av. Getúlio Vargas, nº 565 – Centro – Telefax: (32) 3441 4960</w:t>
          </w:r>
        </w:p>
        <w:p w:rsidR="001D09E6" w:rsidRPr="003A675B" w:rsidRDefault="001D09E6" w:rsidP="004C4C37">
          <w:pPr>
            <w:pStyle w:val="Ttulo3"/>
            <w:jc w:val="left"/>
            <w:rPr>
              <w:b/>
              <w:bCs/>
              <w:sz w:val="24"/>
              <w:szCs w:val="24"/>
              <w:u w:val="none"/>
            </w:rPr>
          </w:pPr>
          <w:r w:rsidRPr="003A675B">
            <w:rPr>
              <w:b/>
              <w:bCs/>
              <w:sz w:val="24"/>
              <w:szCs w:val="24"/>
              <w:u w:val="none"/>
            </w:rPr>
            <w:t xml:space="preserve">36700-000 – </w:t>
          </w:r>
          <w:r w:rsidRPr="003A675B">
            <w:rPr>
              <w:b/>
              <w:bCs/>
              <w:sz w:val="24"/>
              <w:szCs w:val="24"/>
            </w:rPr>
            <w:t>Leopoldina</w:t>
          </w:r>
          <w:r w:rsidRPr="003A675B">
            <w:rPr>
              <w:b/>
              <w:bCs/>
              <w:sz w:val="24"/>
              <w:szCs w:val="24"/>
              <w:u w:val="none"/>
            </w:rPr>
            <w:t>. MG</w:t>
          </w:r>
        </w:p>
        <w:p w:rsidR="003A675B" w:rsidRPr="003A675B" w:rsidRDefault="003A675B" w:rsidP="00301149">
          <w:pPr>
            <w:rPr>
              <w:lang w:eastAsia="pt-BR"/>
            </w:rPr>
          </w:pPr>
          <w:r w:rsidRPr="003A675B">
            <w:rPr>
              <w:rFonts w:ascii="Times New Roman" w:hAnsi="Times New Roman" w:cs="Times New Roman"/>
              <w:b/>
              <w:sz w:val="24"/>
              <w:szCs w:val="24"/>
              <w:lang w:eastAsia="pt-BR"/>
            </w:rPr>
            <w:t xml:space="preserve">Vereador </w:t>
          </w:r>
          <w:r w:rsidR="00301149">
            <w:rPr>
              <w:rFonts w:ascii="Times New Roman" w:hAnsi="Times New Roman" w:cs="Times New Roman"/>
              <w:b/>
              <w:sz w:val="24"/>
              <w:szCs w:val="24"/>
              <w:lang w:eastAsia="pt-BR"/>
            </w:rPr>
            <w:t>Rogério Campos Machado</w:t>
          </w:r>
          <w:r w:rsidRPr="003A675B">
            <w:rPr>
              <w:rFonts w:ascii="Times New Roman" w:hAnsi="Times New Roman" w:cs="Times New Roman"/>
              <w:b/>
              <w:sz w:val="24"/>
              <w:szCs w:val="24"/>
            </w:rPr>
            <w:t xml:space="preserve"> </w:t>
          </w:r>
          <w:r w:rsidR="00301149">
            <w:rPr>
              <w:rFonts w:ascii="Times New Roman" w:hAnsi="Times New Roman" w:cs="Times New Roman"/>
              <w:b/>
              <w:sz w:val="24"/>
              <w:szCs w:val="24"/>
            </w:rPr>
            <w:t>–</w:t>
          </w:r>
          <w:r w:rsidRPr="003A675B">
            <w:rPr>
              <w:rFonts w:ascii="Times New Roman" w:hAnsi="Times New Roman" w:cs="Times New Roman"/>
              <w:b/>
              <w:sz w:val="24"/>
              <w:szCs w:val="24"/>
            </w:rPr>
            <w:t xml:space="preserve"> </w:t>
          </w:r>
          <w:r w:rsidR="00AC6D10">
            <w:rPr>
              <w:rFonts w:ascii="Times New Roman" w:hAnsi="Times New Roman" w:cs="Times New Roman"/>
              <w:b/>
              <w:sz w:val="24"/>
              <w:szCs w:val="24"/>
            </w:rPr>
            <w:t>P</w:t>
          </w:r>
          <w:r w:rsidR="00301149">
            <w:rPr>
              <w:rFonts w:ascii="Times New Roman" w:hAnsi="Times New Roman" w:cs="Times New Roman"/>
              <w:b/>
              <w:sz w:val="24"/>
              <w:szCs w:val="24"/>
            </w:rPr>
            <w:t xml:space="preserve">R </w:t>
          </w:r>
        </w:p>
      </w:tc>
    </w:tr>
  </w:tbl>
  <w:p w:rsidR="001D09E6" w:rsidRDefault="001D09E6" w:rsidP="001D09E6">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D09E6"/>
    <w:rsid w:val="00040BCE"/>
    <w:rsid w:val="00076859"/>
    <w:rsid w:val="000A3449"/>
    <w:rsid w:val="000D7DEA"/>
    <w:rsid w:val="00131026"/>
    <w:rsid w:val="0013514B"/>
    <w:rsid w:val="00140D2A"/>
    <w:rsid w:val="001714B4"/>
    <w:rsid w:val="00180A27"/>
    <w:rsid w:val="00194F64"/>
    <w:rsid w:val="001B183F"/>
    <w:rsid w:val="001D09E6"/>
    <w:rsid w:val="001E77C3"/>
    <w:rsid w:val="00246F42"/>
    <w:rsid w:val="0025221B"/>
    <w:rsid w:val="00275215"/>
    <w:rsid w:val="002A4E82"/>
    <w:rsid w:val="00301149"/>
    <w:rsid w:val="003334A4"/>
    <w:rsid w:val="00343F85"/>
    <w:rsid w:val="003A5D6D"/>
    <w:rsid w:val="003A675B"/>
    <w:rsid w:val="003C10BE"/>
    <w:rsid w:val="003D133F"/>
    <w:rsid w:val="00476337"/>
    <w:rsid w:val="00480840"/>
    <w:rsid w:val="004F1C15"/>
    <w:rsid w:val="00530B11"/>
    <w:rsid w:val="00541EF8"/>
    <w:rsid w:val="00576930"/>
    <w:rsid w:val="005929A9"/>
    <w:rsid w:val="005A4AB6"/>
    <w:rsid w:val="005B21F1"/>
    <w:rsid w:val="005F4014"/>
    <w:rsid w:val="00601EAD"/>
    <w:rsid w:val="006074FA"/>
    <w:rsid w:val="00632A60"/>
    <w:rsid w:val="006337B8"/>
    <w:rsid w:val="00641316"/>
    <w:rsid w:val="00661101"/>
    <w:rsid w:val="006B43F9"/>
    <w:rsid w:val="006E4F59"/>
    <w:rsid w:val="00716BD9"/>
    <w:rsid w:val="00717F37"/>
    <w:rsid w:val="0079438D"/>
    <w:rsid w:val="0079706F"/>
    <w:rsid w:val="007A64D4"/>
    <w:rsid w:val="007D11E6"/>
    <w:rsid w:val="007F1EFA"/>
    <w:rsid w:val="00852AD1"/>
    <w:rsid w:val="009F5669"/>
    <w:rsid w:val="00A27FF8"/>
    <w:rsid w:val="00A454C2"/>
    <w:rsid w:val="00A53EC9"/>
    <w:rsid w:val="00A71A5B"/>
    <w:rsid w:val="00A9509D"/>
    <w:rsid w:val="00AC6D10"/>
    <w:rsid w:val="00B75348"/>
    <w:rsid w:val="00B939C9"/>
    <w:rsid w:val="00BA6B4B"/>
    <w:rsid w:val="00BF12B3"/>
    <w:rsid w:val="00C25B0E"/>
    <w:rsid w:val="00C421A5"/>
    <w:rsid w:val="00C82129"/>
    <w:rsid w:val="00C8447E"/>
    <w:rsid w:val="00C85FA4"/>
    <w:rsid w:val="00CD6CFC"/>
    <w:rsid w:val="00CF19B7"/>
    <w:rsid w:val="00D031EB"/>
    <w:rsid w:val="00D72818"/>
    <w:rsid w:val="00D822C4"/>
    <w:rsid w:val="00DA08DB"/>
    <w:rsid w:val="00DF408A"/>
    <w:rsid w:val="00E67620"/>
    <w:rsid w:val="00F2788F"/>
    <w:rsid w:val="00F5193C"/>
    <w:rsid w:val="00F84378"/>
    <w:rsid w:val="00FE3E4B"/>
    <w:rsid w:val="00FF19F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D10"/>
  </w:style>
  <w:style w:type="paragraph" w:styleId="Ttulo1">
    <w:name w:val="heading 1"/>
    <w:basedOn w:val="Normal"/>
    <w:next w:val="Normal"/>
    <w:link w:val="Ttulo1Char"/>
    <w:qFormat/>
    <w:rsid w:val="001D09E6"/>
    <w:pPr>
      <w:keepNext/>
      <w:spacing w:after="0" w:line="240" w:lineRule="auto"/>
      <w:outlineLvl w:val="0"/>
    </w:pPr>
    <w:rPr>
      <w:rFonts w:ascii="Times New Roman" w:eastAsia="Times New Roman" w:hAnsi="Times New Roman" w:cs="Times New Roman"/>
      <w:sz w:val="40"/>
      <w:szCs w:val="20"/>
      <w:lang w:eastAsia="pt-BR"/>
    </w:rPr>
  </w:style>
  <w:style w:type="paragraph" w:styleId="Ttulo2">
    <w:name w:val="heading 2"/>
    <w:basedOn w:val="Normal"/>
    <w:next w:val="Normal"/>
    <w:link w:val="Ttulo2Char"/>
    <w:uiPriority w:val="9"/>
    <w:semiHidden/>
    <w:unhideWhenUsed/>
    <w:qFormat/>
    <w:rsid w:val="00CF19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qFormat/>
    <w:rsid w:val="001D09E6"/>
    <w:pPr>
      <w:keepNext/>
      <w:spacing w:after="0" w:line="240" w:lineRule="auto"/>
      <w:jc w:val="center"/>
      <w:outlineLvl w:val="2"/>
    </w:pPr>
    <w:rPr>
      <w:rFonts w:ascii="Times New Roman" w:eastAsia="Times New Roman" w:hAnsi="Times New Roman" w:cs="Times New Roman"/>
      <w:sz w:val="20"/>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1D09E6"/>
    <w:pPr>
      <w:tabs>
        <w:tab w:val="center" w:pos="4252"/>
        <w:tab w:val="right" w:pos="8504"/>
      </w:tabs>
      <w:spacing w:after="0" w:line="240" w:lineRule="auto"/>
    </w:pPr>
  </w:style>
  <w:style w:type="character" w:customStyle="1" w:styleId="CabealhoChar">
    <w:name w:val="Cabeçalho Char"/>
    <w:basedOn w:val="Fontepargpadro"/>
    <w:link w:val="Cabealho"/>
    <w:rsid w:val="001D09E6"/>
  </w:style>
  <w:style w:type="paragraph" w:styleId="Rodap">
    <w:name w:val="footer"/>
    <w:basedOn w:val="Normal"/>
    <w:link w:val="RodapChar"/>
    <w:uiPriority w:val="99"/>
    <w:semiHidden/>
    <w:unhideWhenUsed/>
    <w:rsid w:val="001D09E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1D09E6"/>
  </w:style>
  <w:style w:type="paragraph" w:styleId="Textodebalo">
    <w:name w:val="Balloon Text"/>
    <w:basedOn w:val="Normal"/>
    <w:link w:val="TextodebaloChar"/>
    <w:uiPriority w:val="99"/>
    <w:semiHidden/>
    <w:unhideWhenUsed/>
    <w:rsid w:val="001D09E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D09E6"/>
    <w:rPr>
      <w:rFonts w:ascii="Tahoma" w:hAnsi="Tahoma" w:cs="Tahoma"/>
      <w:sz w:val="16"/>
      <w:szCs w:val="16"/>
    </w:rPr>
  </w:style>
  <w:style w:type="character" w:customStyle="1" w:styleId="Ttulo1Char">
    <w:name w:val="Título 1 Char"/>
    <w:basedOn w:val="Fontepargpadro"/>
    <w:link w:val="Ttulo1"/>
    <w:rsid w:val="001D09E6"/>
    <w:rPr>
      <w:rFonts w:ascii="Times New Roman" w:eastAsia="Times New Roman" w:hAnsi="Times New Roman" w:cs="Times New Roman"/>
      <w:sz w:val="40"/>
      <w:szCs w:val="20"/>
      <w:lang w:eastAsia="pt-BR"/>
    </w:rPr>
  </w:style>
  <w:style w:type="character" w:customStyle="1" w:styleId="Ttulo3Char">
    <w:name w:val="Título 3 Char"/>
    <w:basedOn w:val="Fontepargpadro"/>
    <w:link w:val="Ttulo3"/>
    <w:rsid w:val="001D09E6"/>
    <w:rPr>
      <w:rFonts w:ascii="Times New Roman" w:eastAsia="Times New Roman" w:hAnsi="Times New Roman" w:cs="Times New Roman"/>
      <w:sz w:val="20"/>
      <w:szCs w:val="20"/>
      <w:u w:val="single"/>
      <w:lang w:eastAsia="pt-BR"/>
    </w:rPr>
  </w:style>
  <w:style w:type="character" w:customStyle="1" w:styleId="apple-converted-space">
    <w:name w:val="apple-converted-space"/>
    <w:basedOn w:val="Fontepargpadro"/>
    <w:rsid w:val="00AC6D10"/>
  </w:style>
  <w:style w:type="paragraph" w:styleId="Recuodecorpodetexto">
    <w:name w:val="Body Text Indent"/>
    <w:basedOn w:val="Normal"/>
    <w:link w:val="RecuodecorpodetextoChar"/>
    <w:semiHidden/>
    <w:rsid w:val="00140D2A"/>
    <w:pPr>
      <w:spacing w:after="0" w:line="240" w:lineRule="auto"/>
      <w:ind w:left="840" w:firstLine="2880"/>
      <w:jc w:val="both"/>
    </w:pPr>
    <w:rPr>
      <w:rFonts w:ascii="Times New Roman" w:eastAsia="Times New Roman" w:hAnsi="Times New Roman" w:cs="Times New Roman"/>
      <w:sz w:val="28"/>
      <w:szCs w:val="28"/>
      <w:lang w:eastAsia="pt-BR"/>
    </w:rPr>
  </w:style>
  <w:style w:type="character" w:customStyle="1" w:styleId="RecuodecorpodetextoChar">
    <w:name w:val="Recuo de corpo de texto Char"/>
    <w:basedOn w:val="Fontepargpadro"/>
    <w:link w:val="Recuodecorpodetexto"/>
    <w:semiHidden/>
    <w:rsid w:val="00140D2A"/>
    <w:rPr>
      <w:rFonts w:ascii="Times New Roman" w:eastAsia="Times New Roman" w:hAnsi="Times New Roman" w:cs="Times New Roman"/>
      <w:sz w:val="28"/>
      <w:szCs w:val="28"/>
      <w:lang w:eastAsia="pt-BR"/>
    </w:rPr>
  </w:style>
  <w:style w:type="character" w:customStyle="1" w:styleId="Ttulo2Char">
    <w:name w:val="Título 2 Char"/>
    <w:basedOn w:val="Fontepargpadro"/>
    <w:link w:val="Ttulo2"/>
    <w:uiPriority w:val="9"/>
    <w:semiHidden/>
    <w:rsid w:val="00CF19B7"/>
    <w:rPr>
      <w:rFonts w:asciiTheme="majorHAnsi" w:eastAsiaTheme="majorEastAsia" w:hAnsiTheme="majorHAnsi" w:cstheme="majorBidi"/>
      <w:b/>
      <w:bCs/>
      <w:color w:val="4F81BD" w:themeColor="accent1"/>
      <w:sz w:val="26"/>
      <w:szCs w:val="26"/>
    </w:rPr>
  </w:style>
  <w:style w:type="character" w:styleId="Hyperlink">
    <w:name w:val="Hyperlink"/>
    <w:basedOn w:val="Fontepargpadro"/>
    <w:uiPriority w:val="99"/>
    <w:semiHidden/>
    <w:unhideWhenUsed/>
    <w:rsid w:val="00CF19B7"/>
    <w:rPr>
      <w:color w:val="0000FF"/>
      <w:u w:val="single"/>
    </w:rPr>
  </w:style>
  <w:style w:type="paragraph" w:styleId="NormalWeb">
    <w:name w:val="Normal (Web)"/>
    <w:basedOn w:val="Normal"/>
    <w:uiPriority w:val="99"/>
    <w:semiHidden/>
    <w:unhideWhenUsed/>
    <w:rsid w:val="00CF19B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F19B7"/>
    <w:rPr>
      <w:b/>
      <w:bCs/>
    </w:rPr>
  </w:style>
</w:styles>
</file>

<file path=word/webSettings.xml><?xml version="1.0" encoding="utf-8"?>
<w:webSettings xmlns:r="http://schemas.openxmlformats.org/officeDocument/2006/relationships" xmlns:w="http://schemas.openxmlformats.org/wordprocessingml/2006/main">
  <w:divs>
    <w:div w:id="164976138">
      <w:bodyDiv w:val="1"/>
      <w:marLeft w:val="0"/>
      <w:marRight w:val="0"/>
      <w:marTop w:val="0"/>
      <w:marBottom w:val="0"/>
      <w:divBdr>
        <w:top w:val="none" w:sz="0" w:space="0" w:color="auto"/>
        <w:left w:val="none" w:sz="0" w:space="0" w:color="auto"/>
        <w:bottom w:val="none" w:sz="0" w:space="0" w:color="auto"/>
        <w:right w:val="none" w:sz="0" w:space="0" w:color="auto"/>
      </w:divBdr>
    </w:div>
    <w:div w:id="169300509">
      <w:bodyDiv w:val="1"/>
      <w:marLeft w:val="0"/>
      <w:marRight w:val="0"/>
      <w:marTop w:val="0"/>
      <w:marBottom w:val="0"/>
      <w:divBdr>
        <w:top w:val="none" w:sz="0" w:space="0" w:color="auto"/>
        <w:left w:val="none" w:sz="0" w:space="0" w:color="auto"/>
        <w:bottom w:val="none" w:sz="0" w:space="0" w:color="auto"/>
        <w:right w:val="none" w:sz="0" w:space="0" w:color="auto"/>
      </w:divBdr>
    </w:div>
    <w:div w:id="501510389">
      <w:bodyDiv w:val="1"/>
      <w:marLeft w:val="0"/>
      <w:marRight w:val="0"/>
      <w:marTop w:val="0"/>
      <w:marBottom w:val="0"/>
      <w:divBdr>
        <w:top w:val="none" w:sz="0" w:space="0" w:color="auto"/>
        <w:left w:val="none" w:sz="0" w:space="0" w:color="auto"/>
        <w:bottom w:val="none" w:sz="0" w:space="0" w:color="auto"/>
        <w:right w:val="none" w:sz="0" w:space="0" w:color="auto"/>
      </w:divBdr>
    </w:div>
    <w:div w:id="628168676">
      <w:bodyDiv w:val="1"/>
      <w:marLeft w:val="0"/>
      <w:marRight w:val="0"/>
      <w:marTop w:val="0"/>
      <w:marBottom w:val="0"/>
      <w:divBdr>
        <w:top w:val="none" w:sz="0" w:space="0" w:color="auto"/>
        <w:left w:val="none" w:sz="0" w:space="0" w:color="auto"/>
        <w:bottom w:val="none" w:sz="0" w:space="0" w:color="auto"/>
        <w:right w:val="none" w:sz="0" w:space="0" w:color="auto"/>
      </w:divBdr>
    </w:div>
    <w:div w:id="1077635616">
      <w:bodyDiv w:val="1"/>
      <w:marLeft w:val="0"/>
      <w:marRight w:val="0"/>
      <w:marTop w:val="0"/>
      <w:marBottom w:val="0"/>
      <w:divBdr>
        <w:top w:val="none" w:sz="0" w:space="0" w:color="auto"/>
        <w:left w:val="none" w:sz="0" w:space="0" w:color="auto"/>
        <w:bottom w:val="none" w:sz="0" w:space="0" w:color="auto"/>
        <w:right w:val="none" w:sz="0" w:space="0" w:color="auto"/>
      </w:divBdr>
    </w:div>
    <w:div w:id="1579514936">
      <w:bodyDiv w:val="1"/>
      <w:marLeft w:val="0"/>
      <w:marRight w:val="0"/>
      <w:marTop w:val="0"/>
      <w:marBottom w:val="0"/>
      <w:divBdr>
        <w:top w:val="none" w:sz="0" w:space="0" w:color="auto"/>
        <w:left w:val="none" w:sz="0" w:space="0" w:color="auto"/>
        <w:bottom w:val="none" w:sz="0" w:space="0" w:color="auto"/>
        <w:right w:val="none" w:sz="0" w:space="0" w:color="auto"/>
      </w:divBdr>
    </w:div>
    <w:div w:id="1609505868">
      <w:bodyDiv w:val="1"/>
      <w:marLeft w:val="0"/>
      <w:marRight w:val="0"/>
      <w:marTop w:val="0"/>
      <w:marBottom w:val="0"/>
      <w:divBdr>
        <w:top w:val="none" w:sz="0" w:space="0" w:color="auto"/>
        <w:left w:val="none" w:sz="0" w:space="0" w:color="auto"/>
        <w:bottom w:val="none" w:sz="0" w:space="0" w:color="auto"/>
        <w:right w:val="none" w:sz="0" w:space="0" w:color="auto"/>
      </w:divBdr>
    </w:div>
    <w:div w:id="1962418983">
      <w:bodyDiv w:val="1"/>
      <w:marLeft w:val="0"/>
      <w:marRight w:val="0"/>
      <w:marTop w:val="0"/>
      <w:marBottom w:val="0"/>
      <w:divBdr>
        <w:top w:val="none" w:sz="0" w:space="0" w:color="auto"/>
        <w:left w:val="none" w:sz="0" w:space="0" w:color="auto"/>
        <w:bottom w:val="none" w:sz="0" w:space="0" w:color="auto"/>
        <w:right w:val="none" w:sz="0" w:space="0" w:color="auto"/>
      </w:divBdr>
    </w:div>
    <w:div w:id="2092311598">
      <w:bodyDiv w:val="1"/>
      <w:marLeft w:val="0"/>
      <w:marRight w:val="0"/>
      <w:marTop w:val="0"/>
      <w:marBottom w:val="0"/>
      <w:divBdr>
        <w:top w:val="none" w:sz="0" w:space="0" w:color="auto"/>
        <w:left w:val="none" w:sz="0" w:space="0" w:color="auto"/>
        <w:bottom w:val="none" w:sz="0" w:space="0" w:color="auto"/>
        <w:right w:val="none" w:sz="0" w:space="0" w:color="auto"/>
      </w:divBdr>
      <w:divsChild>
        <w:div w:id="2068188730">
          <w:marLeft w:val="0"/>
          <w:marRight w:val="0"/>
          <w:marTop w:val="0"/>
          <w:marBottom w:val="300"/>
          <w:divBdr>
            <w:top w:val="none" w:sz="0" w:space="0" w:color="auto"/>
            <w:left w:val="none" w:sz="0" w:space="0" w:color="auto"/>
            <w:bottom w:val="none" w:sz="0" w:space="0" w:color="auto"/>
            <w:right w:val="none" w:sz="0" w:space="0" w:color="auto"/>
          </w:divBdr>
        </w:div>
        <w:div w:id="1263301359">
          <w:marLeft w:val="0"/>
          <w:marRight w:val="0"/>
          <w:marTop w:val="300"/>
          <w:marBottom w:val="0"/>
          <w:divBdr>
            <w:top w:val="none" w:sz="0" w:space="0" w:color="auto"/>
            <w:left w:val="none" w:sz="0" w:space="0" w:color="auto"/>
            <w:bottom w:val="none" w:sz="0" w:space="0" w:color="auto"/>
            <w:right w:val="none" w:sz="0" w:space="0" w:color="auto"/>
          </w:divBdr>
        </w:div>
        <w:div w:id="1412848300">
          <w:marLeft w:val="0"/>
          <w:marRight w:val="0"/>
          <w:marTop w:val="300"/>
          <w:marBottom w:val="0"/>
          <w:divBdr>
            <w:top w:val="none" w:sz="0" w:space="0" w:color="auto"/>
            <w:left w:val="none" w:sz="0" w:space="0" w:color="auto"/>
            <w:bottom w:val="none" w:sz="0" w:space="0" w:color="auto"/>
            <w:right w:val="none" w:sz="0" w:space="0" w:color="auto"/>
          </w:divBdr>
        </w:div>
        <w:div w:id="178008448">
          <w:marLeft w:val="0"/>
          <w:marRight w:val="0"/>
          <w:marTop w:val="225"/>
          <w:marBottom w:val="0"/>
          <w:divBdr>
            <w:top w:val="none" w:sz="0" w:space="0" w:color="auto"/>
            <w:left w:val="none" w:sz="0" w:space="0" w:color="auto"/>
            <w:bottom w:val="none" w:sz="0" w:space="0" w:color="auto"/>
            <w:right w:val="none" w:sz="0" w:space="0" w:color="auto"/>
          </w:divBdr>
        </w:div>
        <w:div w:id="537477936">
          <w:marLeft w:val="0"/>
          <w:marRight w:val="0"/>
          <w:marTop w:val="225"/>
          <w:marBottom w:val="0"/>
          <w:divBdr>
            <w:top w:val="none" w:sz="0" w:space="0" w:color="auto"/>
            <w:left w:val="none" w:sz="0" w:space="0" w:color="auto"/>
            <w:bottom w:val="none" w:sz="0" w:space="0" w:color="auto"/>
            <w:right w:val="none" w:sz="0" w:space="0" w:color="auto"/>
          </w:divBdr>
        </w:div>
        <w:div w:id="700083373">
          <w:marLeft w:val="0"/>
          <w:marRight w:val="0"/>
          <w:marTop w:val="300"/>
          <w:marBottom w:val="0"/>
          <w:divBdr>
            <w:top w:val="none" w:sz="0" w:space="0" w:color="auto"/>
            <w:left w:val="none" w:sz="0" w:space="0" w:color="auto"/>
            <w:bottom w:val="none" w:sz="0" w:space="0" w:color="auto"/>
            <w:right w:val="none" w:sz="0" w:space="0" w:color="auto"/>
          </w:divBdr>
        </w:div>
        <w:div w:id="1612740909">
          <w:marLeft w:val="0"/>
          <w:marRight w:val="0"/>
          <w:marTop w:val="300"/>
          <w:marBottom w:val="0"/>
          <w:divBdr>
            <w:top w:val="none" w:sz="0" w:space="0" w:color="auto"/>
            <w:left w:val="none" w:sz="0" w:space="0" w:color="auto"/>
            <w:bottom w:val="none" w:sz="0" w:space="0" w:color="auto"/>
            <w:right w:val="none" w:sz="0" w:space="0" w:color="auto"/>
          </w:divBdr>
        </w:div>
        <w:div w:id="1427002437">
          <w:marLeft w:val="0"/>
          <w:marRight w:val="0"/>
          <w:marTop w:val="300"/>
          <w:marBottom w:val="0"/>
          <w:divBdr>
            <w:top w:val="none" w:sz="0" w:space="0" w:color="auto"/>
            <w:left w:val="none" w:sz="0" w:space="0" w:color="auto"/>
            <w:bottom w:val="none" w:sz="0" w:space="0" w:color="auto"/>
            <w:right w:val="none" w:sz="0" w:space="0" w:color="auto"/>
          </w:divBdr>
        </w:div>
        <w:div w:id="28603280">
          <w:marLeft w:val="0"/>
          <w:marRight w:val="0"/>
          <w:marTop w:val="300"/>
          <w:marBottom w:val="0"/>
          <w:divBdr>
            <w:top w:val="none" w:sz="0" w:space="0" w:color="auto"/>
            <w:left w:val="none" w:sz="0" w:space="0" w:color="auto"/>
            <w:bottom w:val="none" w:sz="0" w:space="0" w:color="auto"/>
            <w:right w:val="none" w:sz="0" w:space="0" w:color="auto"/>
          </w:divBdr>
        </w:div>
        <w:div w:id="57359674">
          <w:marLeft w:val="0"/>
          <w:marRight w:val="0"/>
          <w:marTop w:val="0"/>
          <w:marBottom w:val="0"/>
          <w:divBdr>
            <w:top w:val="none" w:sz="0" w:space="0" w:color="auto"/>
            <w:left w:val="none" w:sz="0" w:space="0" w:color="auto"/>
            <w:bottom w:val="none" w:sz="0" w:space="0" w:color="auto"/>
            <w:right w:val="none" w:sz="0" w:space="0" w:color="auto"/>
          </w:divBdr>
        </w:div>
      </w:divsChild>
    </w:div>
    <w:div w:id="210576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48A6A-DD58-4FA2-8ACC-BF4F707B3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3</Pages>
  <Words>854</Words>
  <Characters>4613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Servidor</dc:creator>
  <cp:lastModifiedBy>Servidor</cp:lastModifiedBy>
  <cp:revision>45</cp:revision>
  <cp:lastPrinted>2017-05-05T21:06:00Z</cp:lastPrinted>
  <dcterms:created xsi:type="dcterms:W3CDTF">2017-01-03T17:51:00Z</dcterms:created>
  <dcterms:modified xsi:type="dcterms:W3CDTF">2017-05-08T17:27:00Z</dcterms:modified>
</cp:coreProperties>
</file>