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10" w:rsidRPr="003D6B8A" w:rsidRDefault="00AC6D10" w:rsidP="003D6B8A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D6B8A">
        <w:rPr>
          <w:rFonts w:ascii="Times New Roman" w:hAnsi="Times New Roman" w:cs="Times New Roman"/>
          <w:b/>
          <w:sz w:val="25"/>
          <w:szCs w:val="25"/>
        </w:rPr>
        <w:t xml:space="preserve">    </w:t>
      </w:r>
      <w:r w:rsidR="003D6B8A" w:rsidRPr="003D6B8A">
        <w:rPr>
          <w:rFonts w:ascii="Times New Roman" w:hAnsi="Times New Roman" w:cs="Times New Roman"/>
          <w:b/>
          <w:sz w:val="25"/>
          <w:szCs w:val="25"/>
        </w:rPr>
        <w:t xml:space="preserve">                          </w:t>
      </w:r>
      <w:r w:rsidR="00640289" w:rsidRPr="003D6B8A">
        <w:rPr>
          <w:rFonts w:ascii="Times New Roman" w:hAnsi="Times New Roman" w:cs="Times New Roman"/>
          <w:b/>
          <w:sz w:val="25"/>
          <w:szCs w:val="25"/>
        </w:rPr>
        <w:t xml:space="preserve">     </w:t>
      </w:r>
      <w:r w:rsidRPr="003D6B8A">
        <w:rPr>
          <w:rFonts w:ascii="Times New Roman" w:hAnsi="Times New Roman" w:cs="Times New Roman"/>
          <w:b/>
          <w:sz w:val="25"/>
          <w:szCs w:val="25"/>
        </w:rPr>
        <w:t xml:space="preserve">PROJETO DE LEI Nº </w:t>
      </w:r>
      <w:r w:rsidR="00456ED7">
        <w:rPr>
          <w:rFonts w:ascii="Times New Roman" w:hAnsi="Times New Roman" w:cs="Times New Roman"/>
          <w:b/>
          <w:sz w:val="25"/>
          <w:szCs w:val="25"/>
        </w:rPr>
        <w:t>41</w:t>
      </w:r>
      <w:r w:rsidR="00C421A5" w:rsidRPr="003D6B8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D6B8A">
        <w:rPr>
          <w:rFonts w:ascii="Times New Roman" w:hAnsi="Times New Roman" w:cs="Times New Roman"/>
          <w:b/>
          <w:sz w:val="25"/>
          <w:szCs w:val="25"/>
        </w:rPr>
        <w:t>/</w:t>
      </w:r>
      <w:r w:rsidR="00C421A5" w:rsidRPr="003D6B8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93020" w:rsidRPr="003D6B8A">
        <w:rPr>
          <w:rFonts w:ascii="Times New Roman" w:hAnsi="Times New Roman" w:cs="Times New Roman"/>
          <w:b/>
          <w:sz w:val="25"/>
          <w:szCs w:val="25"/>
        </w:rPr>
        <w:t>2018</w:t>
      </w:r>
      <w:r w:rsidRPr="003D6B8A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B06AA4" w:rsidRPr="003D6B8A" w:rsidRDefault="00B06AA4" w:rsidP="00B06AA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D6B8A">
        <w:rPr>
          <w:rFonts w:ascii="Times New Roman" w:hAnsi="Times New Roman" w:cs="Times New Roman"/>
          <w:b/>
          <w:sz w:val="25"/>
          <w:szCs w:val="25"/>
        </w:rPr>
        <w:t xml:space="preserve">                                  (Do Senhor Hélio Batista Braga de Castro)</w:t>
      </w:r>
    </w:p>
    <w:p w:rsidR="00B06AA4" w:rsidRPr="003D6B8A" w:rsidRDefault="00B06AA4" w:rsidP="000641FD">
      <w:pPr>
        <w:pStyle w:val="NormalWeb"/>
        <w:spacing w:before="0" w:beforeAutospacing="0" w:after="0" w:afterAutospacing="0"/>
        <w:ind w:left="3402"/>
        <w:jc w:val="both"/>
        <w:rPr>
          <w:bCs/>
          <w:spacing w:val="2"/>
          <w:sz w:val="25"/>
          <w:szCs w:val="25"/>
        </w:rPr>
      </w:pPr>
    </w:p>
    <w:p w:rsidR="009D44AE" w:rsidRPr="003D6B8A" w:rsidRDefault="000641FD" w:rsidP="00B06AA4">
      <w:pPr>
        <w:pStyle w:val="NormalWeb"/>
        <w:spacing w:before="0" w:beforeAutospacing="0" w:after="0" w:afterAutospacing="0"/>
        <w:ind w:left="2552"/>
        <w:jc w:val="both"/>
        <w:rPr>
          <w:color w:val="000000"/>
          <w:sz w:val="25"/>
          <w:szCs w:val="25"/>
        </w:rPr>
      </w:pPr>
      <w:r w:rsidRPr="003D6B8A">
        <w:rPr>
          <w:bCs/>
          <w:spacing w:val="2"/>
          <w:sz w:val="25"/>
          <w:szCs w:val="25"/>
        </w:rPr>
        <w:t>Altera a redação da alínea “a” do inciso II</w:t>
      </w:r>
      <w:r w:rsidR="00B06AA4" w:rsidRPr="003D6B8A">
        <w:rPr>
          <w:bCs/>
          <w:spacing w:val="2"/>
          <w:sz w:val="25"/>
          <w:szCs w:val="25"/>
        </w:rPr>
        <w:t xml:space="preserve"> </w:t>
      </w:r>
      <w:r w:rsidR="003D6B8A" w:rsidRPr="003D6B8A">
        <w:rPr>
          <w:bCs/>
          <w:spacing w:val="2"/>
          <w:sz w:val="25"/>
          <w:szCs w:val="25"/>
        </w:rPr>
        <w:t>d</w:t>
      </w:r>
      <w:r w:rsidRPr="003D6B8A">
        <w:rPr>
          <w:bCs/>
          <w:spacing w:val="2"/>
          <w:sz w:val="25"/>
          <w:szCs w:val="25"/>
        </w:rPr>
        <w:t>o artigo</w:t>
      </w:r>
      <w:r w:rsidR="00B06AA4" w:rsidRPr="003D6B8A">
        <w:rPr>
          <w:bCs/>
          <w:spacing w:val="2"/>
          <w:sz w:val="25"/>
          <w:szCs w:val="25"/>
        </w:rPr>
        <w:t xml:space="preserve"> 5º</w:t>
      </w:r>
      <w:r w:rsidR="00493020" w:rsidRPr="003D6B8A">
        <w:rPr>
          <w:bCs/>
          <w:spacing w:val="2"/>
          <w:sz w:val="25"/>
          <w:szCs w:val="25"/>
        </w:rPr>
        <w:t xml:space="preserve"> da Lei nº 4.403, de 06 de fevereiro de 2018 </w:t>
      </w:r>
      <w:r w:rsidR="00F33E90" w:rsidRPr="003D6B8A">
        <w:rPr>
          <w:color w:val="000000"/>
          <w:sz w:val="25"/>
          <w:szCs w:val="25"/>
        </w:rPr>
        <w:t>e dá outras providências.</w:t>
      </w:r>
    </w:p>
    <w:p w:rsidR="00640289" w:rsidRPr="003D6B8A" w:rsidRDefault="00640289" w:rsidP="00140D2A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D6B8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140D2A" w:rsidRPr="003D6B8A" w:rsidRDefault="00AC6D10" w:rsidP="00140D2A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D6B8A">
        <w:rPr>
          <w:rFonts w:ascii="Times New Roman" w:hAnsi="Times New Roman" w:cs="Times New Roman"/>
          <w:sz w:val="25"/>
          <w:szCs w:val="25"/>
        </w:rPr>
        <w:t xml:space="preserve">A Câmara Municipal de Leopoldina, Estado de Minas Gerais, no uso de suas atribuições aprovou e eu, Prefeito Municipal de Leopoldina, sanciono a seguinte Lei. </w:t>
      </w:r>
    </w:p>
    <w:p w:rsidR="000F6989" w:rsidRPr="003D6B8A" w:rsidRDefault="00F33E90" w:rsidP="000641FD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3D6B8A">
        <w:rPr>
          <w:color w:val="000000"/>
          <w:sz w:val="25"/>
          <w:szCs w:val="25"/>
        </w:rPr>
        <w:t>Art. 1º</w:t>
      </w:r>
      <w:r w:rsidR="000F6989" w:rsidRPr="003D6B8A">
        <w:rPr>
          <w:color w:val="000000"/>
          <w:sz w:val="25"/>
          <w:szCs w:val="25"/>
        </w:rPr>
        <w:t xml:space="preserve"> Esta Lei altera a Lei </w:t>
      </w:r>
      <w:r w:rsidR="000F6989" w:rsidRPr="003D6B8A">
        <w:rPr>
          <w:bCs/>
          <w:spacing w:val="2"/>
          <w:sz w:val="25"/>
          <w:szCs w:val="25"/>
        </w:rPr>
        <w:t>4.403, de 06 de fevereiro de 2018, para permitir a venda e o consumo de bebidas alcoólicas nos casos de eventos e atividades consideradas tradicionais pela comunidade e assim reconhecidos pelo poder público municipal</w:t>
      </w:r>
      <w:r w:rsidR="00640289" w:rsidRPr="003D6B8A">
        <w:rPr>
          <w:bCs/>
          <w:spacing w:val="2"/>
          <w:sz w:val="25"/>
          <w:szCs w:val="25"/>
        </w:rPr>
        <w:t>.</w:t>
      </w:r>
    </w:p>
    <w:p w:rsidR="000F6989" w:rsidRPr="003D6B8A" w:rsidRDefault="000F6989" w:rsidP="000641FD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</w:p>
    <w:p w:rsidR="00493020" w:rsidRPr="003D6B8A" w:rsidRDefault="000F6989" w:rsidP="000641FD">
      <w:pPr>
        <w:pStyle w:val="NormalWeb"/>
        <w:spacing w:before="0" w:beforeAutospacing="0" w:after="0" w:afterAutospacing="0"/>
        <w:ind w:firstLine="708"/>
        <w:jc w:val="both"/>
        <w:rPr>
          <w:bCs/>
          <w:spacing w:val="2"/>
          <w:sz w:val="25"/>
          <w:szCs w:val="25"/>
        </w:rPr>
      </w:pPr>
      <w:r w:rsidRPr="003D6B8A">
        <w:rPr>
          <w:color w:val="000000"/>
          <w:sz w:val="25"/>
          <w:szCs w:val="25"/>
        </w:rPr>
        <w:t>Art. 2º</w:t>
      </w:r>
      <w:r w:rsidR="00F33E90" w:rsidRPr="003D6B8A">
        <w:rPr>
          <w:color w:val="000000"/>
          <w:sz w:val="25"/>
          <w:szCs w:val="25"/>
        </w:rPr>
        <w:t xml:space="preserve"> </w:t>
      </w:r>
      <w:r w:rsidR="000641FD" w:rsidRPr="003D6B8A">
        <w:rPr>
          <w:color w:val="000000"/>
          <w:sz w:val="25"/>
          <w:szCs w:val="25"/>
        </w:rPr>
        <w:t xml:space="preserve">A </w:t>
      </w:r>
      <w:r w:rsidR="000641FD" w:rsidRPr="003D6B8A">
        <w:rPr>
          <w:bCs/>
          <w:spacing w:val="2"/>
          <w:sz w:val="25"/>
          <w:szCs w:val="25"/>
        </w:rPr>
        <w:t>alínea “a” do inciso II do artigo</w:t>
      </w:r>
      <w:r w:rsidR="00B06AA4" w:rsidRPr="003D6B8A">
        <w:rPr>
          <w:bCs/>
          <w:spacing w:val="2"/>
          <w:sz w:val="25"/>
          <w:szCs w:val="25"/>
        </w:rPr>
        <w:t xml:space="preserve"> 5º</w:t>
      </w:r>
      <w:r w:rsidR="000641FD" w:rsidRPr="003D6B8A">
        <w:rPr>
          <w:bCs/>
          <w:spacing w:val="2"/>
          <w:sz w:val="25"/>
          <w:szCs w:val="25"/>
        </w:rPr>
        <w:t xml:space="preserve"> da Lei nº 4.403, de 06 de fevereiro de 2018, passa a vigorar com a seguinte redação:</w:t>
      </w:r>
    </w:p>
    <w:p w:rsidR="00B06AA4" w:rsidRPr="003D6B8A" w:rsidRDefault="00B06AA4" w:rsidP="000641FD">
      <w:pPr>
        <w:pStyle w:val="NormalWeb"/>
        <w:spacing w:before="0" w:beforeAutospacing="0" w:after="0" w:afterAutospacing="0"/>
        <w:ind w:firstLine="708"/>
        <w:jc w:val="both"/>
        <w:rPr>
          <w:bCs/>
          <w:spacing w:val="2"/>
          <w:sz w:val="25"/>
          <w:szCs w:val="25"/>
        </w:rPr>
      </w:pPr>
    </w:p>
    <w:p w:rsidR="00B06AA4" w:rsidRPr="003D6B8A" w:rsidRDefault="00B06AA4" w:rsidP="00640289">
      <w:pPr>
        <w:pStyle w:val="NormalWeb"/>
        <w:spacing w:before="0" w:beforeAutospacing="0" w:after="0" w:afterAutospacing="0"/>
        <w:ind w:left="1418" w:firstLine="708"/>
        <w:jc w:val="both"/>
        <w:rPr>
          <w:bCs/>
          <w:spacing w:val="2"/>
          <w:sz w:val="25"/>
          <w:szCs w:val="25"/>
        </w:rPr>
      </w:pPr>
      <w:r w:rsidRPr="003D6B8A">
        <w:rPr>
          <w:bCs/>
          <w:spacing w:val="2"/>
          <w:sz w:val="25"/>
          <w:szCs w:val="25"/>
        </w:rPr>
        <w:t>“Art. 5º ..................</w:t>
      </w:r>
    </w:p>
    <w:p w:rsidR="00640289" w:rsidRPr="003D6B8A" w:rsidRDefault="00640289" w:rsidP="00640289">
      <w:pPr>
        <w:pStyle w:val="NormalWeb"/>
        <w:spacing w:before="0" w:beforeAutospacing="0" w:after="0" w:afterAutospacing="0"/>
        <w:ind w:left="1418" w:firstLine="708"/>
        <w:jc w:val="both"/>
        <w:rPr>
          <w:bCs/>
          <w:spacing w:val="2"/>
          <w:sz w:val="25"/>
          <w:szCs w:val="25"/>
        </w:rPr>
      </w:pPr>
    </w:p>
    <w:p w:rsidR="00B06AA4" w:rsidRPr="003D6B8A" w:rsidRDefault="00B06AA4" w:rsidP="00640289">
      <w:pPr>
        <w:pStyle w:val="NormalWeb"/>
        <w:spacing w:before="0" w:beforeAutospacing="0" w:after="0" w:afterAutospacing="0"/>
        <w:ind w:left="1418" w:firstLine="708"/>
        <w:jc w:val="both"/>
        <w:rPr>
          <w:bCs/>
          <w:spacing w:val="2"/>
          <w:sz w:val="25"/>
          <w:szCs w:val="25"/>
        </w:rPr>
      </w:pPr>
      <w:r w:rsidRPr="003D6B8A">
        <w:rPr>
          <w:bCs/>
          <w:spacing w:val="2"/>
          <w:sz w:val="25"/>
          <w:szCs w:val="25"/>
        </w:rPr>
        <w:t>I – .........................</w:t>
      </w:r>
      <w:r w:rsidR="00640289" w:rsidRPr="003D6B8A">
        <w:rPr>
          <w:bCs/>
          <w:spacing w:val="2"/>
          <w:sz w:val="25"/>
          <w:szCs w:val="25"/>
        </w:rPr>
        <w:t>.</w:t>
      </w:r>
    </w:p>
    <w:p w:rsidR="00640289" w:rsidRPr="003D6B8A" w:rsidRDefault="00640289" w:rsidP="00640289">
      <w:pPr>
        <w:pStyle w:val="NormalWeb"/>
        <w:spacing w:before="0" w:beforeAutospacing="0" w:after="0" w:afterAutospacing="0"/>
        <w:ind w:left="1418" w:firstLine="708"/>
        <w:jc w:val="both"/>
        <w:rPr>
          <w:bCs/>
          <w:spacing w:val="2"/>
          <w:sz w:val="25"/>
          <w:szCs w:val="25"/>
        </w:rPr>
      </w:pPr>
    </w:p>
    <w:p w:rsidR="00B06AA4" w:rsidRPr="003D6B8A" w:rsidRDefault="00B06AA4" w:rsidP="00640289">
      <w:pPr>
        <w:pStyle w:val="NormalWeb"/>
        <w:spacing w:before="0" w:beforeAutospacing="0" w:after="0" w:afterAutospacing="0"/>
        <w:ind w:left="1418" w:firstLine="708"/>
        <w:jc w:val="both"/>
        <w:rPr>
          <w:bCs/>
          <w:spacing w:val="2"/>
          <w:sz w:val="25"/>
          <w:szCs w:val="25"/>
        </w:rPr>
      </w:pPr>
      <w:r w:rsidRPr="003D6B8A">
        <w:rPr>
          <w:bCs/>
          <w:spacing w:val="2"/>
          <w:sz w:val="25"/>
          <w:szCs w:val="25"/>
        </w:rPr>
        <w:t>II –</w:t>
      </w:r>
      <w:r w:rsidR="00640289" w:rsidRPr="003D6B8A">
        <w:rPr>
          <w:bCs/>
          <w:spacing w:val="2"/>
          <w:sz w:val="25"/>
          <w:szCs w:val="25"/>
        </w:rPr>
        <w:t xml:space="preserve"> .........................</w:t>
      </w:r>
    </w:p>
    <w:p w:rsidR="00640289" w:rsidRPr="003D6B8A" w:rsidRDefault="00640289" w:rsidP="00640289">
      <w:pPr>
        <w:ind w:left="1418" w:firstLine="709"/>
        <w:jc w:val="both"/>
        <w:rPr>
          <w:rFonts w:ascii="Times New Roman" w:eastAsia="Times New Roman" w:hAnsi="Times New Roman" w:cs="Times New Roman"/>
          <w:bCs/>
          <w:spacing w:val="2"/>
          <w:sz w:val="25"/>
          <w:szCs w:val="25"/>
          <w:lang w:eastAsia="pt-BR"/>
        </w:rPr>
      </w:pPr>
    </w:p>
    <w:p w:rsidR="00B06AA4" w:rsidRPr="003D6B8A" w:rsidRDefault="00B06AA4" w:rsidP="00640289">
      <w:pPr>
        <w:ind w:left="1418" w:firstLine="709"/>
        <w:jc w:val="both"/>
        <w:rPr>
          <w:rFonts w:ascii="Century Gothic" w:eastAsia="Calibri" w:hAnsi="Century Gothic" w:cs="Times New Roman"/>
          <w:sz w:val="25"/>
          <w:szCs w:val="25"/>
        </w:rPr>
      </w:pPr>
      <w:r w:rsidRPr="003D6B8A">
        <w:rPr>
          <w:rFonts w:ascii="Times New Roman" w:eastAsia="Times New Roman" w:hAnsi="Times New Roman" w:cs="Times New Roman"/>
          <w:bCs/>
          <w:spacing w:val="2"/>
          <w:sz w:val="25"/>
          <w:szCs w:val="25"/>
          <w:lang w:eastAsia="pt-BR"/>
        </w:rPr>
        <w:t>a) a venda e o consumo de qualquer bebida alcoólica, salvo nos casos de eventos</w:t>
      </w:r>
      <w:r w:rsidR="000F6989" w:rsidRPr="003D6B8A">
        <w:rPr>
          <w:rFonts w:ascii="Times New Roman" w:eastAsia="Times New Roman" w:hAnsi="Times New Roman" w:cs="Times New Roman"/>
          <w:bCs/>
          <w:spacing w:val="2"/>
          <w:sz w:val="25"/>
          <w:szCs w:val="25"/>
          <w:lang w:eastAsia="pt-BR"/>
        </w:rPr>
        <w:t xml:space="preserve"> e atividades</w:t>
      </w:r>
      <w:r w:rsidRPr="003D6B8A">
        <w:rPr>
          <w:rFonts w:ascii="Times New Roman" w:eastAsia="Times New Roman" w:hAnsi="Times New Roman" w:cs="Times New Roman"/>
          <w:bCs/>
          <w:spacing w:val="2"/>
          <w:sz w:val="25"/>
          <w:szCs w:val="25"/>
          <w:lang w:eastAsia="pt-BR"/>
        </w:rPr>
        <w:t xml:space="preserve"> </w:t>
      </w:r>
      <w:r w:rsidR="000F6989" w:rsidRPr="003D6B8A">
        <w:rPr>
          <w:rFonts w:ascii="Times New Roman" w:eastAsia="Times New Roman" w:hAnsi="Times New Roman" w:cs="Times New Roman"/>
          <w:bCs/>
          <w:spacing w:val="2"/>
          <w:sz w:val="25"/>
          <w:szCs w:val="25"/>
          <w:lang w:eastAsia="pt-BR"/>
        </w:rPr>
        <w:t>consideradas tradicionais pela comunidade e assim reconhecid</w:t>
      </w:r>
      <w:r w:rsidR="000433A7" w:rsidRPr="003D6B8A">
        <w:rPr>
          <w:rFonts w:ascii="Times New Roman" w:eastAsia="Times New Roman" w:hAnsi="Times New Roman" w:cs="Times New Roman"/>
          <w:bCs/>
          <w:spacing w:val="2"/>
          <w:sz w:val="25"/>
          <w:szCs w:val="25"/>
          <w:lang w:eastAsia="pt-BR"/>
        </w:rPr>
        <w:t>a</w:t>
      </w:r>
      <w:r w:rsidR="000F6989" w:rsidRPr="003D6B8A">
        <w:rPr>
          <w:rFonts w:ascii="Times New Roman" w:eastAsia="Times New Roman" w:hAnsi="Times New Roman" w:cs="Times New Roman"/>
          <w:bCs/>
          <w:spacing w:val="2"/>
          <w:sz w:val="25"/>
          <w:szCs w:val="25"/>
          <w:lang w:eastAsia="pt-BR"/>
        </w:rPr>
        <w:t>s pelo poder público municipal</w:t>
      </w:r>
      <w:r w:rsidRPr="003D6B8A">
        <w:rPr>
          <w:rFonts w:ascii="Times New Roman" w:eastAsia="Times New Roman" w:hAnsi="Times New Roman" w:cs="Times New Roman"/>
          <w:bCs/>
          <w:spacing w:val="2"/>
          <w:sz w:val="25"/>
          <w:szCs w:val="25"/>
          <w:lang w:eastAsia="pt-BR"/>
        </w:rPr>
        <w:t>.” (NR)</w:t>
      </w:r>
    </w:p>
    <w:p w:rsidR="00AA3237" w:rsidRPr="003D6B8A" w:rsidRDefault="000641FD" w:rsidP="00AA323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3D6B8A">
        <w:rPr>
          <w:bCs/>
          <w:spacing w:val="2"/>
          <w:sz w:val="25"/>
          <w:szCs w:val="25"/>
        </w:rPr>
        <w:t xml:space="preserve">Art. </w:t>
      </w:r>
      <w:r w:rsidR="000F6989" w:rsidRPr="003D6B8A">
        <w:rPr>
          <w:bCs/>
          <w:spacing w:val="2"/>
          <w:sz w:val="25"/>
          <w:szCs w:val="25"/>
        </w:rPr>
        <w:t>3</w:t>
      </w:r>
      <w:r w:rsidRPr="003D6B8A">
        <w:rPr>
          <w:bCs/>
          <w:spacing w:val="2"/>
          <w:sz w:val="25"/>
          <w:szCs w:val="25"/>
        </w:rPr>
        <w:t xml:space="preserve">º </w:t>
      </w:r>
      <w:r w:rsidR="00F33E90" w:rsidRPr="003D6B8A">
        <w:rPr>
          <w:color w:val="000000"/>
          <w:sz w:val="25"/>
          <w:szCs w:val="25"/>
        </w:rPr>
        <w:t>Esta Lei entra em vigor na data de sua publicação.</w:t>
      </w:r>
    </w:p>
    <w:p w:rsidR="00AA3237" w:rsidRPr="003D6B8A" w:rsidRDefault="00AA3237" w:rsidP="00AA323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</w:p>
    <w:p w:rsidR="00F33E90" w:rsidRDefault="00F33E90" w:rsidP="003D6B8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3D6B8A">
        <w:rPr>
          <w:color w:val="000000"/>
          <w:sz w:val="25"/>
          <w:szCs w:val="25"/>
        </w:rPr>
        <w:t xml:space="preserve">Art. </w:t>
      </w:r>
      <w:r w:rsidR="003D6B8A" w:rsidRPr="003D6B8A">
        <w:rPr>
          <w:color w:val="000000"/>
          <w:sz w:val="25"/>
          <w:szCs w:val="25"/>
        </w:rPr>
        <w:t>4</w:t>
      </w:r>
      <w:r w:rsidR="005B0833" w:rsidRPr="003D6B8A">
        <w:rPr>
          <w:color w:val="000000"/>
          <w:sz w:val="25"/>
          <w:szCs w:val="25"/>
        </w:rPr>
        <w:t xml:space="preserve">º </w:t>
      </w:r>
      <w:r w:rsidR="0029339B" w:rsidRPr="003D6B8A">
        <w:rPr>
          <w:color w:val="000000"/>
          <w:sz w:val="25"/>
          <w:szCs w:val="25"/>
        </w:rPr>
        <w:t>Revogam-se</w:t>
      </w:r>
      <w:r w:rsidRPr="003D6B8A">
        <w:rPr>
          <w:color w:val="000000"/>
          <w:sz w:val="25"/>
          <w:szCs w:val="25"/>
        </w:rPr>
        <w:t xml:space="preserve"> as disposições em contrário.</w:t>
      </w:r>
      <w:r w:rsidR="00B06AA4" w:rsidRPr="003D6B8A">
        <w:rPr>
          <w:color w:val="000000"/>
          <w:sz w:val="25"/>
          <w:szCs w:val="25"/>
        </w:rPr>
        <w:t xml:space="preserve"> </w:t>
      </w:r>
    </w:p>
    <w:p w:rsidR="003D6B8A" w:rsidRPr="003D6B8A" w:rsidRDefault="003D6B8A" w:rsidP="003D6B8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</w:p>
    <w:p w:rsidR="00476337" w:rsidRDefault="00640289" w:rsidP="003D6B8A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3D6B8A">
        <w:rPr>
          <w:rFonts w:ascii="Times New Roman" w:hAnsi="Times New Roman" w:cs="Times New Roman"/>
          <w:sz w:val="25"/>
          <w:szCs w:val="25"/>
        </w:rPr>
        <w:t>Casa Legislativa “Vereador Antônio Nilo de Almeida – Nilo Ramos”</w:t>
      </w:r>
      <w:r w:rsidR="00476337" w:rsidRPr="003D6B8A">
        <w:rPr>
          <w:rFonts w:ascii="Times New Roman" w:hAnsi="Times New Roman" w:cs="Times New Roman"/>
          <w:sz w:val="25"/>
          <w:szCs w:val="25"/>
        </w:rPr>
        <w:t xml:space="preserve">, </w:t>
      </w:r>
      <w:r w:rsidRPr="003D6B8A">
        <w:rPr>
          <w:rFonts w:ascii="Times New Roman" w:hAnsi="Times New Roman" w:cs="Times New Roman"/>
          <w:sz w:val="25"/>
          <w:szCs w:val="25"/>
        </w:rPr>
        <w:t xml:space="preserve">em Leopoldina, Minas Gerais, aos </w:t>
      </w:r>
      <w:r w:rsidR="00106DE1" w:rsidRPr="003D6B8A">
        <w:rPr>
          <w:rFonts w:ascii="Times New Roman" w:hAnsi="Times New Roman" w:cs="Times New Roman"/>
          <w:sz w:val="25"/>
          <w:szCs w:val="25"/>
        </w:rPr>
        <w:t>1</w:t>
      </w:r>
      <w:r w:rsidRPr="003D6B8A">
        <w:rPr>
          <w:rFonts w:ascii="Times New Roman" w:hAnsi="Times New Roman" w:cs="Times New Roman"/>
          <w:sz w:val="25"/>
          <w:szCs w:val="25"/>
        </w:rPr>
        <w:t>4</w:t>
      </w:r>
      <w:r w:rsidR="00476337" w:rsidRPr="003D6B8A">
        <w:rPr>
          <w:rFonts w:ascii="Times New Roman" w:hAnsi="Times New Roman" w:cs="Times New Roman"/>
          <w:sz w:val="25"/>
          <w:szCs w:val="25"/>
        </w:rPr>
        <w:t xml:space="preserve"> de </w:t>
      </w:r>
      <w:r w:rsidR="00106DE1" w:rsidRPr="003D6B8A">
        <w:rPr>
          <w:rFonts w:ascii="Times New Roman" w:hAnsi="Times New Roman" w:cs="Times New Roman"/>
          <w:sz w:val="25"/>
          <w:szCs w:val="25"/>
        </w:rPr>
        <w:t>junho de 2018</w:t>
      </w:r>
      <w:r w:rsidR="00476337" w:rsidRPr="003D6B8A">
        <w:rPr>
          <w:rFonts w:ascii="Times New Roman" w:hAnsi="Times New Roman" w:cs="Times New Roman"/>
          <w:sz w:val="25"/>
          <w:szCs w:val="25"/>
        </w:rPr>
        <w:t>.</w:t>
      </w:r>
    </w:p>
    <w:p w:rsidR="003D6B8A" w:rsidRDefault="003D6B8A" w:rsidP="003D6B8A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</w:p>
    <w:p w:rsidR="003D6B8A" w:rsidRDefault="003D6B8A" w:rsidP="003D6B8A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</w:p>
    <w:p w:rsidR="003D6B8A" w:rsidRPr="003D6B8A" w:rsidRDefault="003D6B8A" w:rsidP="003D6B8A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</w:p>
    <w:p w:rsidR="00476337" w:rsidRPr="003D6B8A" w:rsidRDefault="00127CF0" w:rsidP="004763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D6B8A">
        <w:rPr>
          <w:rFonts w:ascii="Times New Roman" w:hAnsi="Times New Roman" w:cs="Times New Roman"/>
          <w:b/>
          <w:sz w:val="25"/>
          <w:szCs w:val="25"/>
        </w:rPr>
        <w:t>Hélio Batista Braga de Castro</w:t>
      </w:r>
    </w:p>
    <w:p w:rsidR="00476337" w:rsidRPr="003D6B8A" w:rsidRDefault="00476337" w:rsidP="004763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D6B8A">
        <w:rPr>
          <w:rFonts w:ascii="Times New Roman" w:hAnsi="Times New Roman" w:cs="Times New Roman"/>
          <w:b/>
          <w:sz w:val="25"/>
          <w:szCs w:val="25"/>
        </w:rPr>
        <w:t xml:space="preserve">Vereador </w:t>
      </w:r>
      <w:r w:rsidR="0029339B" w:rsidRPr="003D6B8A">
        <w:rPr>
          <w:rFonts w:ascii="Times New Roman" w:hAnsi="Times New Roman" w:cs="Times New Roman"/>
          <w:b/>
          <w:sz w:val="25"/>
          <w:szCs w:val="25"/>
        </w:rPr>
        <w:t>–</w:t>
      </w:r>
      <w:r w:rsidR="00127CF0" w:rsidRPr="003D6B8A">
        <w:rPr>
          <w:rFonts w:ascii="Times New Roman" w:hAnsi="Times New Roman" w:cs="Times New Roman"/>
          <w:b/>
          <w:sz w:val="25"/>
          <w:szCs w:val="25"/>
        </w:rPr>
        <w:t xml:space="preserve"> PSC </w:t>
      </w:r>
    </w:p>
    <w:p w:rsidR="000433A7" w:rsidRDefault="003D6B8A" w:rsidP="003D6B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JUSTIFICATIVA</w:t>
      </w:r>
    </w:p>
    <w:p w:rsidR="003D6B8A" w:rsidRDefault="003D6B8A" w:rsidP="003D6B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0289" w:rsidRDefault="000433A7" w:rsidP="006402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6402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0289" w:rsidRPr="00B06AA4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456ED7">
        <w:rPr>
          <w:rFonts w:ascii="Times New Roman" w:hAnsi="Times New Roman" w:cs="Times New Roman"/>
          <w:b/>
          <w:sz w:val="26"/>
          <w:szCs w:val="26"/>
        </w:rPr>
        <w:t>41</w:t>
      </w:r>
      <w:r w:rsidR="00640289" w:rsidRPr="00B06AA4">
        <w:rPr>
          <w:rFonts w:ascii="Times New Roman" w:hAnsi="Times New Roman" w:cs="Times New Roman"/>
          <w:b/>
          <w:sz w:val="26"/>
          <w:szCs w:val="26"/>
        </w:rPr>
        <w:t xml:space="preserve"> / 2018 </w:t>
      </w:r>
    </w:p>
    <w:p w:rsidR="00640289" w:rsidRPr="00B06AA4" w:rsidRDefault="00640289" w:rsidP="006402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(Do Senhor Hélio Batista Braga de Castro)</w:t>
      </w:r>
    </w:p>
    <w:p w:rsidR="00640289" w:rsidRDefault="00640289" w:rsidP="00640289">
      <w:pPr>
        <w:pStyle w:val="NormalWeb"/>
        <w:spacing w:before="0" w:beforeAutospacing="0" w:after="0" w:afterAutospacing="0"/>
        <w:ind w:left="3402"/>
        <w:jc w:val="both"/>
        <w:rPr>
          <w:bCs/>
          <w:spacing w:val="2"/>
          <w:sz w:val="26"/>
          <w:szCs w:val="26"/>
        </w:rPr>
      </w:pPr>
    </w:p>
    <w:p w:rsidR="00640289" w:rsidRPr="00B06AA4" w:rsidRDefault="00640289" w:rsidP="00640289">
      <w:pPr>
        <w:pStyle w:val="NormalWeb"/>
        <w:spacing w:before="0" w:beforeAutospacing="0" w:after="0" w:afterAutospacing="0"/>
        <w:ind w:left="2552"/>
        <w:jc w:val="both"/>
        <w:rPr>
          <w:color w:val="000000"/>
          <w:sz w:val="26"/>
          <w:szCs w:val="26"/>
        </w:rPr>
      </w:pPr>
      <w:r>
        <w:rPr>
          <w:bCs/>
          <w:spacing w:val="2"/>
          <w:sz w:val="26"/>
          <w:szCs w:val="26"/>
        </w:rPr>
        <w:t xml:space="preserve">EMENTA: </w:t>
      </w:r>
      <w:r w:rsidRPr="00B06AA4">
        <w:rPr>
          <w:bCs/>
          <w:spacing w:val="2"/>
          <w:sz w:val="26"/>
          <w:szCs w:val="26"/>
        </w:rPr>
        <w:t>Altera a redação da alínea “a” do inciso II</w:t>
      </w:r>
      <w:r>
        <w:rPr>
          <w:bCs/>
          <w:spacing w:val="2"/>
          <w:sz w:val="26"/>
          <w:szCs w:val="26"/>
        </w:rPr>
        <w:t xml:space="preserve"> </w:t>
      </w:r>
      <w:r w:rsidR="003D6B8A">
        <w:rPr>
          <w:bCs/>
          <w:spacing w:val="2"/>
          <w:sz w:val="26"/>
          <w:szCs w:val="26"/>
        </w:rPr>
        <w:t>d</w:t>
      </w:r>
      <w:r w:rsidRPr="00B06AA4">
        <w:rPr>
          <w:bCs/>
          <w:spacing w:val="2"/>
          <w:sz w:val="26"/>
          <w:szCs w:val="26"/>
        </w:rPr>
        <w:t>o artigo</w:t>
      </w:r>
      <w:r>
        <w:rPr>
          <w:bCs/>
          <w:spacing w:val="2"/>
          <w:sz w:val="26"/>
          <w:szCs w:val="26"/>
        </w:rPr>
        <w:t xml:space="preserve"> 5º</w:t>
      </w:r>
      <w:r w:rsidRPr="00B06AA4">
        <w:rPr>
          <w:bCs/>
          <w:spacing w:val="2"/>
          <w:sz w:val="26"/>
          <w:szCs w:val="26"/>
        </w:rPr>
        <w:t xml:space="preserve"> da Lei nº 4.403, de 06 de fevereiro de 2018 </w:t>
      </w:r>
      <w:r w:rsidRPr="00B06AA4">
        <w:rPr>
          <w:color w:val="000000"/>
          <w:sz w:val="26"/>
          <w:szCs w:val="26"/>
        </w:rPr>
        <w:t>e dá outras providências.</w:t>
      </w:r>
    </w:p>
    <w:p w:rsidR="00640289" w:rsidRPr="00B06AA4" w:rsidRDefault="00640289" w:rsidP="00640289">
      <w:pPr>
        <w:ind w:left="269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640289" w:rsidRPr="00640289" w:rsidRDefault="00640289" w:rsidP="00140D2A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  <w:r w:rsidRPr="00640289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Senhor Presidente, </w:t>
      </w:r>
    </w:p>
    <w:p w:rsidR="00640289" w:rsidRPr="00640289" w:rsidRDefault="00640289" w:rsidP="00140D2A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  <w:r w:rsidRPr="00640289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Senhores Vereadores, Senhora Vereadora.</w:t>
      </w:r>
    </w:p>
    <w:p w:rsidR="00640289" w:rsidRDefault="00640289" w:rsidP="00140D2A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  <w:r w:rsidRPr="00640289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Apresento-lhes o presente Projeto de Lei, que tem como objetivo corrigir um equívoco quando da aprovação do Projeto de Lei que deu origem à Lei Municipal nº 4.4</w:t>
      </w:r>
      <w:r w:rsidR="004C4B70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03, de 06 de fevereiro de 2018, tendo em vista que no âmbito d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o nosso município, são realizado</w:t>
      </w:r>
      <w:r w:rsidR="004C4B70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s eventos tradicionais, nos quais h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á consumo de bebidas alcoólicas, por costume.</w:t>
      </w:r>
    </w:p>
    <w:p w:rsidR="004C4B70" w:rsidRDefault="004C4B70" w:rsidP="004C4B70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Os eventos mais importantes e considerados tradicionais pela comunidade leopoldinense e </w:t>
      </w:r>
      <w:r w:rsidR="000433A7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que podem ser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reconhecidas pelo poder público municipal,</w:t>
      </w:r>
      <w:r w:rsidR="000433A7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na forma do texto apresentado,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são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por exemplo,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as Folias de Reis, as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festas das cavalgadas, juninas,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julinas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, dentre outras. </w:t>
      </w:r>
    </w:p>
    <w:p w:rsidR="000433A7" w:rsidRDefault="000433A7" w:rsidP="004C4B70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De fato, a limitação imposta no texto da lei</w:t>
      </w:r>
      <w:r w:rsidR="00440EC4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não se mostra razoável,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</w:t>
      </w:r>
      <w:r w:rsidR="00440EC4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pois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pode</w:t>
      </w:r>
      <w:r w:rsidR="00440EC4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rá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prejudicar </w:t>
      </w:r>
      <w:r w:rsidR="00440EC4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o interesse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popular 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n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estes eventos, </w:t>
      </w:r>
      <w:r w:rsidR="00440EC4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inclusive ferir o costume, que como é do conhecimento dos nobres pares, vem passando de geração em geração.</w:t>
      </w:r>
    </w:p>
    <w:p w:rsidR="000433A7" w:rsidRDefault="000433A7" w:rsidP="000433A7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Não é crível, por exemplo, proibir a comercialização e consumo de bebida alcoólica, em uma festa junina ou julina, sem que o participante tome o tradicional “quentão”, até porque realizada na estação inverno, ou seja, no período de frio.</w:t>
      </w:r>
    </w:p>
    <w:p w:rsidR="000433A7" w:rsidRDefault="000433A7" w:rsidP="000433A7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O mesmo se diga com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relação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à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s tradicionais festas de folias de reis e as cavalgadas, com destaque para aquela realizada por mais de 10 (dez) anos consecutivos na Comunidade Rural das Palmeiras, precisamente na Escola Municipal “Artur Dorigo Tito”, o </w:t>
      </w:r>
      <w:r w:rsidR="00440EC4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c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hamado “CAC das Palmeiras”, 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com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grande número de participantes</w:t>
      </w:r>
      <w:r w:rsidR="003D6B8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, inclusive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de outras cidades.</w:t>
      </w:r>
    </w:p>
    <w:p w:rsidR="00440EC4" w:rsidRPr="00640289" w:rsidRDefault="00440EC4" w:rsidP="000433A7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lastRenderedPageBreak/>
        <w:t>Um detalhe importante a ser ressaltado, é que em todos esses eventos citados, mesmo com a comercialização e consumo de bebidas alcoólicas, pelo que se tem conhecimento, nunca houve um incidente digno de nota, inclusive em relação à preservação do patrimônio público.</w:t>
      </w:r>
    </w:p>
    <w:p w:rsidR="00640289" w:rsidRDefault="00440EC4" w:rsidP="00140D2A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  <w:r w:rsidRPr="00440EC4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Em vista do exposto,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>solicito o</w:t>
      </w:r>
      <w:r w:rsidRPr="00440EC4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apoio dos nobres pares no sentido da aprovação do presente projeto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  <w:t xml:space="preserve"> de lei, dada a sua oportunidade e conveniência.</w:t>
      </w:r>
    </w:p>
    <w:p w:rsidR="00440EC4" w:rsidRPr="00B06AA4" w:rsidRDefault="00440EC4" w:rsidP="00440E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Casa Legislativa “Vereador Antônio Nilo de Almeida – Nilo Ramos”</w:t>
      </w:r>
      <w:r w:rsidRPr="00B06AA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em Leopoldina, Minas Gerais, aos </w:t>
      </w:r>
      <w:r w:rsidRPr="00B06AA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06AA4">
        <w:rPr>
          <w:rFonts w:ascii="Times New Roman" w:hAnsi="Times New Roman" w:cs="Times New Roman"/>
          <w:sz w:val="26"/>
          <w:szCs w:val="26"/>
        </w:rPr>
        <w:t xml:space="preserve"> de junho de 2018.</w:t>
      </w:r>
    </w:p>
    <w:p w:rsidR="00440EC4" w:rsidRDefault="00440EC4" w:rsidP="00440EC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40EC4" w:rsidRPr="00B06AA4" w:rsidRDefault="00440EC4" w:rsidP="00440EC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40EC4" w:rsidRPr="000F6989" w:rsidRDefault="00440EC4" w:rsidP="00440E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989">
        <w:rPr>
          <w:rFonts w:ascii="Times New Roman" w:hAnsi="Times New Roman" w:cs="Times New Roman"/>
          <w:b/>
          <w:sz w:val="26"/>
          <w:szCs w:val="26"/>
        </w:rPr>
        <w:t>Hélio Batista Braga de Castro</w:t>
      </w:r>
    </w:p>
    <w:p w:rsidR="00440EC4" w:rsidRPr="000F6989" w:rsidRDefault="00440EC4" w:rsidP="00440E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989">
        <w:rPr>
          <w:rFonts w:ascii="Times New Roman" w:hAnsi="Times New Roman" w:cs="Times New Roman"/>
          <w:b/>
          <w:sz w:val="26"/>
          <w:szCs w:val="26"/>
        </w:rPr>
        <w:t xml:space="preserve">Vereador – PSC </w:t>
      </w:r>
    </w:p>
    <w:p w:rsidR="00440EC4" w:rsidRPr="000F6989" w:rsidRDefault="00440EC4" w:rsidP="00440EC4">
      <w:pPr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40EC4" w:rsidRDefault="00440EC4" w:rsidP="00440EC4">
      <w:pPr>
        <w:ind w:firstLine="708"/>
        <w:jc w:val="both"/>
        <w:rPr>
          <w:rFonts w:ascii="Century Gothic" w:eastAsia="Calibri" w:hAnsi="Century Gothic" w:cs="Times New Roman"/>
          <w:sz w:val="26"/>
          <w:szCs w:val="26"/>
        </w:rPr>
      </w:pPr>
    </w:p>
    <w:p w:rsidR="00440EC4" w:rsidRDefault="00440EC4" w:rsidP="00140D2A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</w:p>
    <w:p w:rsidR="00440EC4" w:rsidRPr="00440EC4" w:rsidRDefault="00440EC4" w:rsidP="00140D2A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pt-BR"/>
        </w:rPr>
      </w:pPr>
    </w:p>
    <w:p w:rsidR="00440EC4" w:rsidRDefault="00440EC4" w:rsidP="00140D2A">
      <w:pPr>
        <w:ind w:firstLine="708"/>
        <w:jc w:val="both"/>
        <w:rPr>
          <w:rFonts w:ascii="Century Gothic" w:eastAsia="Calibri" w:hAnsi="Century Gothic" w:cs="Times New Roman"/>
          <w:sz w:val="26"/>
          <w:szCs w:val="26"/>
        </w:rPr>
      </w:pPr>
    </w:p>
    <w:p w:rsidR="00640289" w:rsidRDefault="00640289" w:rsidP="00140D2A">
      <w:pPr>
        <w:ind w:firstLine="708"/>
        <w:jc w:val="both"/>
        <w:rPr>
          <w:rFonts w:ascii="Century Gothic" w:eastAsia="Calibri" w:hAnsi="Century Gothic" w:cs="Times New Roman"/>
          <w:sz w:val="26"/>
          <w:szCs w:val="26"/>
        </w:rPr>
      </w:pPr>
    </w:p>
    <w:p w:rsidR="00640289" w:rsidRPr="00B06AA4" w:rsidRDefault="00640289" w:rsidP="00140D2A">
      <w:pPr>
        <w:ind w:firstLine="708"/>
        <w:jc w:val="both"/>
        <w:rPr>
          <w:rFonts w:ascii="Century Gothic" w:eastAsia="Calibri" w:hAnsi="Century Gothic" w:cs="Times New Roman"/>
          <w:sz w:val="26"/>
          <w:szCs w:val="26"/>
        </w:rPr>
      </w:pPr>
    </w:p>
    <w:sectPr w:rsidR="00640289" w:rsidRPr="00B06AA4" w:rsidSect="000F6989">
      <w:headerReference w:type="default" r:id="rId7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B1D" w:rsidRDefault="00F62B1D" w:rsidP="001D09E6">
      <w:pPr>
        <w:spacing w:after="0" w:line="240" w:lineRule="auto"/>
      </w:pPr>
      <w:r>
        <w:separator/>
      </w:r>
    </w:p>
  </w:endnote>
  <w:endnote w:type="continuationSeparator" w:id="1">
    <w:p w:rsidR="00F62B1D" w:rsidRDefault="00F62B1D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B1D" w:rsidRDefault="00F62B1D" w:rsidP="001D09E6">
      <w:pPr>
        <w:spacing w:after="0" w:line="240" w:lineRule="auto"/>
      </w:pPr>
      <w:r>
        <w:separator/>
      </w:r>
    </w:p>
  </w:footnote>
  <w:footnote w:type="continuationSeparator" w:id="1">
    <w:p w:rsidR="00F62B1D" w:rsidRDefault="00F62B1D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127CF0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127CF0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Hélio Batista Braga de Castro – PSC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433A7"/>
    <w:rsid w:val="000641FD"/>
    <w:rsid w:val="000A3449"/>
    <w:rsid w:val="000C08AD"/>
    <w:rsid w:val="000D7DEA"/>
    <w:rsid w:val="000E65B2"/>
    <w:rsid w:val="000F6989"/>
    <w:rsid w:val="00106DE1"/>
    <w:rsid w:val="00127CF0"/>
    <w:rsid w:val="00140D2A"/>
    <w:rsid w:val="00180A27"/>
    <w:rsid w:val="001D09E6"/>
    <w:rsid w:val="001D1A34"/>
    <w:rsid w:val="001E77C3"/>
    <w:rsid w:val="00210F59"/>
    <w:rsid w:val="002171B4"/>
    <w:rsid w:val="00240A24"/>
    <w:rsid w:val="0025221B"/>
    <w:rsid w:val="00275215"/>
    <w:rsid w:val="002908C9"/>
    <w:rsid w:val="0029339B"/>
    <w:rsid w:val="00337249"/>
    <w:rsid w:val="00343F85"/>
    <w:rsid w:val="00376744"/>
    <w:rsid w:val="003A675B"/>
    <w:rsid w:val="003D6B8A"/>
    <w:rsid w:val="003E2A96"/>
    <w:rsid w:val="00440EC4"/>
    <w:rsid w:val="00456ED7"/>
    <w:rsid w:val="00476337"/>
    <w:rsid w:val="00493020"/>
    <w:rsid w:val="004B4B4B"/>
    <w:rsid w:val="004C4B70"/>
    <w:rsid w:val="00541EF8"/>
    <w:rsid w:val="005A4AB6"/>
    <w:rsid w:val="005B0833"/>
    <w:rsid w:val="005F4014"/>
    <w:rsid w:val="00632A60"/>
    <w:rsid w:val="006337B8"/>
    <w:rsid w:val="00640289"/>
    <w:rsid w:val="00641316"/>
    <w:rsid w:val="00647196"/>
    <w:rsid w:val="00652E09"/>
    <w:rsid w:val="00661101"/>
    <w:rsid w:val="00716BD9"/>
    <w:rsid w:val="007D30A4"/>
    <w:rsid w:val="007F1EFA"/>
    <w:rsid w:val="00831AA1"/>
    <w:rsid w:val="00852AD1"/>
    <w:rsid w:val="008A15D3"/>
    <w:rsid w:val="008D71D3"/>
    <w:rsid w:val="009D44AE"/>
    <w:rsid w:val="009F5669"/>
    <w:rsid w:val="00A27FF8"/>
    <w:rsid w:val="00A418E7"/>
    <w:rsid w:val="00A454C2"/>
    <w:rsid w:val="00A52133"/>
    <w:rsid w:val="00A53EC9"/>
    <w:rsid w:val="00A71A5B"/>
    <w:rsid w:val="00A72C51"/>
    <w:rsid w:val="00A80951"/>
    <w:rsid w:val="00A9509D"/>
    <w:rsid w:val="00AA3237"/>
    <w:rsid w:val="00AC6D10"/>
    <w:rsid w:val="00B06AA4"/>
    <w:rsid w:val="00B30350"/>
    <w:rsid w:val="00B939C9"/>
    <w:rsid w:val="00BE3E05"/>
    <w:rsid w:val="00BF12B3"/>
    <w:rsid w:val="00C0648D"/>
    <w:rsid w:val="00C421A5"/>
    <w:rsid w:val="00C8447E"/>
    <w:rsid w:val="00C85FA4"/>
    <w:rsid w:val="00CF19B7"/>
    <w:rsid w:val="00D031EB"/>
    <w:rsid w:val="00D65CA0"/>
    <w:rsid w:val="00D72818"/>
    <w:rsid w:val="00D8385B"/>
    <w:rsid w:val="00EB684F"/>
    <w:rsid w:val="00EE40F9"/>
    <w:rsid w:val="00F2788F"/>
    <w:rsid w:val="00F33E90"/>
    <w:rsid w:val="00F62B1D"/>
    <w:rsid w:val="00F80B42"/>
    <w:rsid w:val="00F84378"/>
    <w:rsid w:val="00F9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19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19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CF19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19B7"/>
    <w:rPr>
      <w:b/>
      <w:bCs/>
    </w:rPr>
  </w:style>
  <w:style w:type="table" w:styleId="Tabelacomgrade">
    <w:name w:val="Table Grid"/>
    <w:basedOn w:val="Tabelanormal"/>
    <w:uiPriority w:val="59"/>
    <w:rsid w:val="00BE3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8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3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9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6065-5E67-4F54-B376-5A4C2A5E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</cp:revision>
  <cp:lastPrinted>2018-06-18T20:46:00Z</cp:lastPrinted>
  <dcterms:created xsi:type="dcterms:W3CDTF">2018-06-14T19:35:00Z</dcterms:created>
  <dcterms:modified xsi:type="dcterms:W3CDTF">2018-06-18T20:47:00Z</dcterms:modified>
</cp:coreProperties>
</file>