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72" w:rsidRPr="00AA40F7" w:rsidRDefault="00AA40F7" w:rsidP="00B80C72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AA40F7">
        <w:rPr>
          <w:rFonts w:ascii="Century Gothic" w:hAnsi="Century Gothic" w:cs="Arial"/>
          <w:b/>
          <w:sz w:val="24"/>
          <w:szCs w:val="24"/>
        </w:rPr>
        <w:t xml:space="preserve">                                    </w:t>
      </w:r>
      <w:r w:rsidR="00B80C72" w:rsidRPr="00AA40F7">
        <w:rPr>
          <w:rFonts w:ascii="Century Gothic" w:hAnsi="Century Gothic" w:cs="Arial"/>
          <w:b/>
          <w:sz w:val="24"/>
          <w:szCs w:val="24"/>
        </w:rPr>
        <w:t>PROJETO DE LEI Nº</w:t>
      </w:r>
      <w:r w:rsidR="0071056D">
        <w:rPr>
          <w:rFonts w:ascii="Century Gothic" w:hAnsi="Century Gothic" w:cs="Arial"/>
          <w:b/>
          <w:sz w:val="24"/>
          <w:szCs w:val="24"/>
        </w:rPr>
        <w:t xml:space="preserve"> 70</w:t>
      </w:r>
      <w:r w:rsidR="00B80C72" w:rsidRPr="00AA40F7">
        <w:rPr>
          <w:rFonts w:ascii="Century Gothic" w:hAnsi="Century Gothic" w:cs="Arial"/>
          <w:b/>
          <w:sz w:val="24"/>
          <w:szCs w:val="24"/>
        </w:rPr>
        <w:t xml:space="preserve"> /</w:t>
      </w:r>
      <w:r w:rsidRPr="00AA40F7">
        <w:rPr>
          <w:rFonts w:ascii="Century Gothic" w:hAnsi="Century Gothic" w:cs="Arial"/>
          <w:b/>
          <w:sz w:val="24"/>
          <w:szCs w:val="24"/>
        </w:rPr>
        <w:t xml:space="preserve"> </w:t>
      </w:r>
      <w:r w:rsidR="00B80C72" w:rsidRPr="00AA40F7">
        <w:rPr>
          <w:rFonts w:ascii="Century Gothic" w:hAnsi="Century Gothic" w:cs="Arial"/>
          <w:b/>
          <w:sz w:val="24"/>
          <w:szCs w:val="24"/>
        </w:rPr>
        <w:t>2018</w:t>
      </w:r>
      <w:r w:rsidRPr="00AA40F7">
        <w:rPr>
          <w:rFonts w:ascii="Century Gothic" w:hAnsi="Century Gothic" w:cs="Arial"/>
          <w:b/>
          <w:sz w:val="24"/>
          <w:szCs w:val="24"/>
        </w:rPr>
        <w:t>.</w:t>
      </w:r>
    </w:p>
    <w:p w:rsidR="00B80C72" w:rsidRPr="00AA40F7" w:rsidRDefault="00B80C72" w:rsidP="00B80C72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AA40F7">
        <w:rPr>
          <w:rFonts w:ascii="Century Gothic" w:hAnsi="Century Gothic" w:cs="Arial"/>
          <w:b/>
          <w:sz w:val="24"/>
          <w:szCs w:val="24"/>
        </w:rPr>
        <w:t xml:space="preserve">     </w:t>
      </w:r>
      <w:r w:rsidR="003F723A">
        <w:rPr>
          <w:rFonts w:ascii="Century Gothic" w:hAnsi="Century Gothic" w:cs="Arial"/>
          <w:b/>
          <w:sz w:val="24"/>
          <w:szCs w:val="24"/>
        </w:rPr>
        <w:t xml:space="preserve">                               </w:t>
      </w:r>
    </w:p>
    <w:p w:rsidR="00B80C72" w:rsidRPr="00AA40F7" w:rsidRDefault="008A358F" w:rsidP="00993302">
      <w:pPr>
        <w:spacing w:after="360" w:line="240" w:lineRule="atLeast"/>
        <w:ind w:left="2835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t>Altera a designação do logradouro público que menciona e dá outras providências</w:t>
      </w:r>
      <w:r w:rsidR="00AA40F7" w:rsidRPr="00AA40F7">
        <w:rPr>
          <w:rFonts w:ascii="Century Gothic" w:hAnsi="Century Gothic" w:cs="Arial"/>
          <w:sz w:val="24"/>
          <w:szCs w:val="24"/>
          <w:shd w:val="clear" w:color="auto" w:fill="FFFFFF"/>
        </w:rPr>
        <w:t>.</w:t>
      </w:r>
    </w:p>
    <w:p w:rsidR="00AA40F7" w:rsidRDefault="00B80C72" w:rsidP="00AA40F7">
      <w:pPr>
        <w:spacing w:after="360" w:line="240" w:lineRule="atLeast"/>
        <w:ind w:firstLine="708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 w:rsidRPr="00AA40F7">
        <w:rPr>
          <w:rFonts w:ascii="Century Gothic" w:hAnsi="Century Gothic" w:cs="Arial"/>
          <w:sz w:val="24"/>
          <w:szCs w:val="24"/>
          <w:shd w:val="clear" w:color="auto" w:fill="FFFFFF"/>
        </w:rPr>
        <w:t>O Povo do Município de Leopoldina, por seus representantes</w:t>
      </w:r>
      <w:r w:rsidR="00AA40F7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legais</w:t>
      </w:r>
      <w:r w:rsidRPr="00AA40F7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aprovou e eu, em seu nome, sanciono a seguinte Lei:</w:t>
      </w:r>
    </w:p>
    <w:p w:rsidR="00AA40F7" w:rsidRDefault="00B80C72" w:rsidP="00AA40F7">
      <w:pPr>
        <w:spacing w:after="360" w:line="240" w:lineRule="atLeast"/>
        <w:ind w:firstLine="708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 w:rsidRPr="00AA40F7">
        <w:rPr>
          <w:rFonts w:ascii="Century Gothic" w:hAnsi="Century Gothic" w:cs="Arial"/>
          <w:sz w:val="24"/>
          <w:szCs w:val="24"/>
          <w:shd w:val="clear" w:color="auto" w:fill="FFFFFF"/>
        </w:rPr>
        <w:t xml:space="preserve">Art. 1º </w:t>
      </w:r>
      <w:r w:rsidR="00AA40F7">
        <w:rPr>
          <w:rFonts w:ascii="Century Gothic" w:hAnsi="Century Gothic" w:cs="Arial"/>
          <w:sz w:val="24"/>
          <w:szCs w:val="24"/>
          <w:shd w:val="clear" w:color="auto" w:fill="FFFFFF"/>
        </w:rPr>
        <w:t xml:space="preserve">Fica </w:t>
      </w:r>
      <w:r w:rsidR="0094111F">
        <w:rPr>
          <w:rFonts w:ascii="Century Gothic" w:hAnsi="Century Gothic" w:cs="Arial"/>
          <w:sz w:val="24"/>
          <w:szCs w:val="24"/>
          <w:shd w:val="clear" w:color="auto" w:fill="FFFFFF"/>
        </w:rPr>
        <w:t xml:space="preserve">denominado </w:t>
      </w:r>
      <w:r w:rsidR="008A358F">
        <w:rPr>
          <w:rFonts w:ascii="Century Gothic" w:hAnsi="Century Gothic" w:cs="Arial"/>
          <w:sz w:val="24"/>
          <w:szCs w:val="24"/>
          <w:shd w:val="clear" w:color="auto" w:fill="FFFFFF"/>
        </w:rPr>
        <w:t>José Dário Sodré</w:t>
      </w:r>
      <w:r w:rsidR="0075788D">
        <w:rPr>
          <w:rFonts w:ascii="Century Gothic" w:hAnsi="Century Gothic" w:cs="Arial"/>
          <w:sz w:val="24"/>
          <w:szCs w:val="24"/>
          <w:shd w:val="clear" w:color="auto" w:fill="FFFFFF"/>
        </w:rPr>
        <w:t>,</w:t>
      </w:r>
      <w:r w:rsidR="008A358F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o logradouro público atualmente denominado de Rua do Sindicato Têxtil, que liga a Rua 27 de abril à Rua Manoel Lobato, </w:t>
      </w:r>
      <w:r w:rsidR="00AA40F7">
        <w:rPr>
          <w:rFonts w:ascii="Century Gothic" w:hAnsi="Century Gothic" w:cs="Arial"/>
          <w:sz w:val="24"/>
          <w:szCs w:val="24"/>
          <w:shd w:val="clear" w:color="auto" w:fill="FFFFFF"/>
        </w:rPr>
        <w:t>neste Município</w:t>
      </w:r>
      <w:r w:rsidR="008A358F">
        <w:rPr>
          <w:rFonts w:ascii="Century Gothic" w:hAnsi="Century Gothic" w:cs="Arial"/>
          <w:sz w:val="24"/>
          <w:szCs w:val="24"/>
          <w:shd w:val="clear" w:color="auto" w:fill="FFFFFF"/>
        </w:rPr>
        <w:t>.</w:t>
      </w:r>
      <w:r w:rsidR="00AA40F7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</w:p>
    <w:p w:rsidR="00146E68" w:rsidRPr="00AA40F7" w:rsidRDefault="00AA40F7" w:rsidP="00AA40F7">
      <w:pPr>
        <w:spacing w:after="360" w:line="240" w:lineRule="atLeast"/>
        <w:ind w:firstLine="708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t>Art. 2º</w:t>
      </w:r>
      <w:r w:rsidR="005E6C39" w:rsidRPr="00AA40F7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Esta </w:t>
      </w:r>
      <w:r w:rsidR="00B80C72" w:rsidRPr="00AA40F7">
        <w:rPr>
          <w:rFonts w:ascii="Century Gothic" w:hAnsi="Century Gothic" w:cs="Arial"/>
          <w:sz w:val="24"/>
          <w:szCs w:val="24"/>
          <w:shd w:val="clear" w:color="auto" w:fill="FFFFFF"/>
        </w:rPr>
        <w:t>L</w:t>
      </w:r>
      <w:r w:rsidR="005E6C39" w:rsidRPr="00AA40F7">
        <w:rPr>
          <w:rFonts w:ascii="Century Gothic" w:hAnsi="Century Gothic" w:cs="Arial"/>
          <w:sz w:val="24"/>
          <w:szCs w:val="24"/>
          <w:shd w:val="clear" w:color="auto" w:fill="FFFFFF"/>
        </w:rPr>
        <w:t>ei entra em v</w:t>
      </w:r>
      <w:r w:rsidR="00B80C72" w:rsidRPr="00AA40F7">
        <w:rPr>
          <w:rFonts w:ascii="Century Gothic" w:hAnsi="Century Gothic" w:cs="Arial"/>
          <w:sz w:val="24"/>
          <w:szCs w:val="24"/>
          <w:shd w:val="clear" w:color="auto" w:fill="FFFFFF"/>
        </w:rPr>
        <w:t>igor na data de sua publicação.</w:t>
      </w:r>
    </w:p>
    <w:p w:rsidR="00B80C72" w:rsidRPr="00AA40F7" w:rsidRDefault="00AA40F7" w:rsidP="00AA40F7">
      <w:pPr>
        <w:spacing w:after="360" w:line="240" w:lineRule="atLeast"/>
        <w:ind w:firstLine="708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t>Art. 3</w:t>
      </w:r>
      <w:r w:rsidR="00B80C72" w:rsidRPr="00AA40F7">
        <w:rPr>
          <w:rFonts w:ascii="Century Gothic" w:hAnsi="Century Gothic" w:cs="Arial"/>
          <w:sz w:val="24"/>
          <w:szCs w:val="24"/>
          <w:shd w:val="clear" w:color="auto" w:fill="FFFFFF"/>
        </w:rPr>
        <w:t>º Revogam-se as disposições em contrário</w:t>
      </w:r>
      <w:r w:rsidR="008A358F">
        <w:rPr>
          <w:rFonts w:ascii="Century Gothic" w:hAnsi="Century Gothic" w:cs="Arial"/>
          <w:sz w:val="24"/>
          <w:szCs w:val="24"/>
          <w:shd w:val="clear" w:color="auto" w:fill="FFFFFF"/>
        </w:rPr>
        <w:t>, especialmente a Lei nº 476, de 28 de maio de 1963</w:t>
      </w:r>
      <w:r w:rsidR="00B80C72" w:rsidRPr="00AA40F7">
        <w:rPr>
          <w:rFonts w:ascii="Century Gothic" w:hAnsi="Century Gothic" w:cs="Arial"/>
          <w:sz w:val="24"/>
          <w:szCs w:val="24"/>
          <w:shd w:val="clear" w:color="auto" w:fill="FFFFFF"/>
        </w:rPr>
        <w:t>.</w:t>
      </w:r>
    </w:p>
    <w:p w:rsidR="00AA40F7" w:rsidRDefault="00AA40F7" w:rsidP="00AA40F7">
      <w:pPr>
        <w:spacing w:after="360" w:line="240" w:lineRule="atLeast"/>
        <w:ind w:firstLine="708"/>
        <w:jc w:val="both"/>
        <w:rPr>
          <w:rFonts w:ascii="Century Gothic" w:hAnsi="Century Gothic" w:cs="Arial"/>
          <w:sz w:val="24"/>
          <w:szCs w:val="24"/>
        </w:rPr>
      </w:pPr>
    </w:p>
    <w:p w:rsidR="00B80C72" w:rsidRPr="00AA40F7" w:rsidRDefault="008A358F" w:rsidP="008A358F">
      <w:pPr>
        <w:spacing w:after="360" w:line="240" w:lineRule="atLeast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   Câmara Municipal de Leopoldina, MG, 19 de novembro de 2018</w:t>
      </w:r>
      <w:r w:rsidR="00B80C72" w:rsidRPr="00AA40F7">
        <w:rPr>
          <w:rFonts w:ascii="Century Gothic" w:hAnsi="Century Gothic" w:cs="Arial"/>
          <w:sz w:val="24"/>
          <w:szCs w:val="24"/>
        </w:rPr>
        <w:t>.</w:t>
      </w:r>
    </w:p>
    <w:p w:rsidR="00B80C72" w:rsidRPr="00AA40F7" w:rsidRDefault="00B80C72" w:rsidP="00993302">
      <w:pPr>
        <w:spacing w:after="360" w:line="240" w:lineRule="atLeast"/>
        <w:ind w:firstLine="2268"/>
        <w:jc w:val="both"/>
        <w:rPr>
          <w:rFonts w:ascii="Century Gothic" w:hAnsi="Century Gothic" w:cs="Arial"/>
          <w:sz w:val="24"/>
          <w:szCs w:val="24"/>
        </w:rPr>
      </w:pPr>
    </w:p>
    <w:p w:rsidR="00B80C72" w:rsidRPr="00AA40F7" w:rsidRDefault="008A358F" w:rsidP="00993302">
      <w:pPr>
        <w:spacing w:after="0" w:line="240" w:lineRule="auto"/>
        <w:ind w:firstLine="2268"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Ivan Martins Nogueira</w:t>
      </w:r>
    </w:p>
    <w:p w:rsidR="00B80C72" w:rsidRPr="00AA40F7" w:rsidRDefault="008A358F" w:rsidP="00993302">
      <w:pPr>
        <w:spacing w:after="0" w:line="240" w:lineRule="auto"/>
        <w:ind w:firstLine="2268"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       Vereador – MDB </w:t>
      </w:r>
    </w:p>
    <w:p w:rsidR="00B80C72" w:rsidRPr="00AA40F7" w:rsidRDefault="00B80C72" w:rsidP="00993302">
      <w:pPr>
        <w:spacing w:after="0" w:line="240" w:lineRule="auto"/>
        <w:ind w:firstLine="2268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</w:p>
    <w:p w:rsidR="00993302" w:rsidRPr="00AA40F7" w:rsidRDefault="00993302" w:rsidP="00993302">
      <w:pPr>
        <w:spacing w:after="360" w:line="240" w:lineRule="atLeast"/>
        <w:ind w:firstLine="2268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</w:p>
    <w:p w:rsidR="00993302" w:rsidRPr="00AA40F7" w:rsidRDefault="00993302" w:rsidP="00993302">
      <w:pPr>
        <w:spacing w:after="360" w:line="240" w:lineRule="atLeast"/>
        <w:ind w:firstLine="2268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</w:p>
    <w:p w:rsidR="00993302" w:rsidRPr="00AA40F7" w:rsidRDefault="00993302" w:rsidP="00993302">
      <w:pPr>
        <w:spacing w:after="360" w:line="240" w:lineRule="atLeast"/>
        <w:ind w:firstLine="2268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</w:p>
    <w:p w:rsidR="00993302" w:rsidRPr="00AA40F7" w:rsidRDefault="00993302" w:rsidP="00993302">
      <w:pPr>
        <w:spacing w:after="360" w:line="240" w:lineRule="atLeast"/>
        <w:ind w:firstLine="2268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</w:p>
    <w:p w:rsidR="00AC1E85" w:rsidRDefault="00AC1E85" w:rsidP="00993302">
      <w:pPr>
        <w:spacing w:after="360" w:line="240" w:lineRule="atLeast"/>
        <w:ind w:firstLine="2268"/>
        <w:jc w:val="both"/>
        <w:rPr>
          <w:rFonts w:ascii="Century Gothic" w:hAnsi="Century Gothic" w:cs="Arial"/>
          <w:b/>
          <w:sz w:val="24"/>
          <w:szCs w:val="24"/>
          <w:u w:val="single"/>
          <w:shd w:val="clear" w:color="auto" w:fill="FFFFFF"/>
        </w:rPr>
      </w:pPr>
    </w:p>
    <w:sectPr w:rsidR="00AC1E85" w:rsidSect="00525E9B">
      <w:headerReference w:type="default" r:id="rId6"/>
      <w:pgSz w:w="11906" w:h="16838"/>
      <w:pgMar w:top="1418" w:right="170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BD2" w:rsidRDefault="00A82BD2" w:rsidP="00525E9B">
      <w:pPr>
        <w:spacing w:after="0" w:line="240" w:lineRule="auto"/>
      </w:pPr>
      <w:r>
        <w:separator/>
      </w:r>
    </w:p>
  </w:endnote>
  <w:endnote w:type="continuationSeparator" w:id="1">
    <w:p w:rsidR="00A82BD2" w:rsidRDefault="00A82BD2" w:rsidP="0052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BD2" w:rsidRDefault="00A82BD2" w:rsidP="00525E9B">
      <w:pPr>
        <w:spacing w:after="0" w:line="240" w:lineRule="auto"/>
      </w:pPr>
      <w:r>
        <w:separator/>
      </w:r>
    </w:p>
  </w:footnote>
  <w:footnote w:type="continuationSeparator" w:id="1">
    <w:p w:rsidR="00A82BD2" w:rsidRDefault="00A82BD2" w:rsidP="0052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9B" w:rsidRDefault="00525E9B" w:rsidP="00525E9B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E9B" w:rsidRDefault="00525E9B" w:rsidP="00525E9B">
    <w:pPr>
      <w:pStyle w:val="Cabealho"/>
      <w:jc w:val="center"/>
      <w:rPr>
        <w:b/>
        <w:sz w:val="32"/>
        <w:szCs w:val="32"/>
      </w:rPr>
    </w:pPr>
    <w:r w:rsidRPr="003419E5">
      <w:rPr>
        <w:b/>
        <w:sz w:val="32"/>
        <w:szCs w:val="32"/>
      </w:rPr>
      <w:t>PODER LEGISLATIVO</w:t>
    </w:r>
  </w:p>
  <w:p w:rsidR="00525E9B" w:rsidRDefault="00525E9B" w:rsidP="00525E9B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Câmara Municipal de Leopoldina</w:t>
    </w:r>
  </w:p>
  <w:p w:rsidR="00525E9B" w:rsidRDefault="00525E9B" w:rsidP="00525E9B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Estado de Minas Gerais</w:t>
    </w:r>
  </w:p>
  <w:p w:rsidR="00525E9B" w:rsidRDefault="00525E9B">
    <w:pPr>
      <w:pStyle w:val="Cabealho"/>
    </w:pPr>
  </w:p>
  <w:p w:rsidR="00525E9B" w:rsidRDefault="00525E9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C39"/>
    <w:rsid w:val="0003415B"/>
    <w:rsid w:val="000E62F1"/>
    <w:rsid w:val="001351E6"/>
    <w:rsid w:val="00146E68"/>
    <w:rsid w:val="00154A9B"/>
    <w:rsid w:val="001B78FF"/>
    <w:rsid w:val="002148D4"/>
    <w:rsid w:val="0027623E"/>
    <w:rsid w:val="00341DCE"/>
    <w:rsid w:val="003F723A"/>
    <w:rsid w:val="004A77C0"/>
    <w:rsid w:val="004D047D"/>
    <w:rsid w:val="0052128B"/>
    <w:rsid w:val="00525E9B"/>
    <w:rsid w:val="00545500"/>
    <w:rsid w:val="005C7326"/>
    <w:rsid w:val="005E6C39"/>
    <w:rsid w:val="006008BF"/>
    <w:rsid w:val="00632B14"/>
    <w:rsid w:val="0071056D"/>
    <w:rsid w:val="0075788D"/>
    <w:rsid w:val="007B1B38"/>
    <w:rsid w:val="00822DF2"/>
    <w:rsid w:val="008A358F"/>
    <w:rsid w:val="0094111F"/>
    <w:rsid w:val="00993302"/>
    <w:rsid w:val="00A20149"/>
    <w:rsid w:val="00A7338F"/>
    <w:rsid w:val="00A82BD2"/>
    <w:rsid w:val="00AA40F7"/>
    <w:rsid w:val="00AC1E85"/>
    <w:rsid w:val="00AD0192"/>
    <w:rsid w:val="00B07C59"/>
    <w:rsid w:val="00B80C72"/>
    <w:rsid w:val="00D22409"/>
    <w:rsid w:val="00D40337"/>
    <w:rsid w:val="00DD476D"/>
    <w:rsid w:val="00E57F99"/>
    <w:rsid w:val="00E76492"/>
    <w:rsid w:val="00F4180C"/>
    <w:rsid w:val="00FC73E8"/>
    <w:rsid w:val="00FE0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41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2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E9B"/>
  </w:style>
  <w:style w:type="paragraph" w:styleId="Rodap">
    <w:name w:val="footer"/>
    <w:basedOn w:val="Normal"/>
    <w:link w:val="RodapChar"/>
    <w:uiPriority w:val="99"/>
    <w:semiHidden/>
    <w:unhideWhenUsed/>
    <w:rsid w:val="0052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25E9B"/>
  </w:style>
  <w:style w:type="paragraph" w:styleId="Textodebalo">
    <w:name w:val="Balloon Text"/>
    <w:basedOn w:val="Normal"/>
    <w:link w:val="TextodebaloChar"/>
    <w:uiPriority w:val="99"/>
    <w:semiHidden/>
    <w:unhideWhenUsed/>
    <w:rsid w:val="0052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17</cp:revision>
  <cp:lastPrinted>2018-11-19T17:01:00Z</cp:lastPrinted>
  <dcterms:created xsi:type="dcterms:W3CDTF">2017-04-17T18:36:00Z</dcterms:created>
  <dcterms:modified xsi:type="dcterms:W3CDTF">2018-11-19T18:48:00Z</dcterms:modified>
</cp:coreProperties>
</file>