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33" w:type="pct"/>
        <w:tblInd w:w="-567" w:type="dxa"/>
        <w:tblCellMar>
          <w:left w:w="0" w:type="dxa"/>
          <w:right w:w="0" w:type="dxa"/>
        </w:tblCellMar>
        <w:tblLook w:val="04A0"/>
      </w:tblPr>
      <w:tblGrid>
        <w:gridCol w:w="9676"/>
      </w:tblGrid>
      <w:tr w:rsidR="00ED0C30" w:rsidRPr="00ED0C30" w:rsidTr="00C701BD">
        <w:trPr>
          <w:trHeight w:val="537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C30" w:rsidRPr="00ED0C30" w:rsidRDefault="00ED0C30" w:rsidP="00ED0C30">
            <w:pPr>
              <w:tabs>
                <w:tab w:val="left" w:pos="3634"/>
                <w:tab w:val="left" w:pos="3948"/>
              </w:tabs>
              <w:spacing w:before="92"/>
              <w:jc w:val="center"/>
              <w:rPr>
                <w:rFonts w:ascii="Arial" w:eastAsia="Arial" w:hAnsi="Arial" w:cs="Arial"/>
                <w:b/>
                <w:sz w:val="28"/>
                <w:lang w:val="pt-PT"/>
              </w:rPr>
            </w:pPr>
            <w:r w:rsidRPr="00ED0C30">
              <w:rPr>
                <w:rFonts w:ascii="Arial" w:eastAsia="Arial" w:hAnsi="Arial" w:cs="Arial"/>
                <w:b/>
                <w:sz w:val="28"/>
                <w:lang w:val="pt-PT"/>
              </w:rPr>
              <w:t>PROJETO DE</w:t>
            </w:r>
            <w:r w:rsidR="00C701BD">
              <w:rPr>
                <w:rFonts w:ascii="Arial" w:eastAsia="Arial" w:hAnsi="Arial" w:cs="Arial"/>
                <w:b/>
                <w:sz w:val="28"/>
                <w:lang w:val="pt-PT"/>
              </w:rPr>
              <w:t xml:space="preserve"> </w:t>
            </w:r>
            <w:r w:rsidRPr="00ED0C30">
              <w:rPr>
                <w:rFonts w:ascii="Arial" w:eastAsia="Arial" w:hAnsi="Arial" w:cs="Arial"/>
                <w:b/>
                <w:sz w:val="28"/>
                <w:lang w:val="pt-PT"/>
              </w:rPr>
              <w:t>LEI</w:t>
            </w:r>
            <w:r w:rsidR="00C701BD">
              <w:rPr>
                <w:rFonts w:ascii="Arial" w:eastAsia="Arial" w:hAnsi="Arial" w:cs="Arial"/>
                <w:b/>
                <w:sz w:val="28"/>
                <w:lang w:val="pt-PT"/>
              </w:rPr>
              <w:t xml:space="preserve"> </w:t>
            </w:r>
            <w:r w:rsidRPr="00ED0C30">
              <w:rPr>
                <w:rFonts w:ascii="Arial" w:eastAsia="Arial" w:hAnsi="Arial" w:cs="Arial"/>
                <w:b/>
                <w:sz w:val="28"/>
                <w:lang w:val="pt-PT"/>
              </w:rPr>
              <w:t>Nº</w:t>
            </w:r>
            <w:r w:rsidR="00C701BD">
              <w:rPr>
                <w:rFonts w:ascii="Arial" w:eastAsia="Arial" w:hAnsi="Arial" w:cs="Arial"/>
                <w:b/>
                <w:sz w:val="28"/>
                <w:lang w:val="pt-PT"/>
              </w:rPr>
              <w:t xml:space="preserve"> 24</w:t>
            </w:r>
            <w:r w:rsidRPr="00ED0C30">
              <w:rPr>
                <w:rFonts w:ascii="Arial" w:eastAsia="Arial" w:hAnsi="Arial" w:cs="Arial"/>
                <w:b/>
                <w:sz w:val="28"/>
                <w:lang w:val="pt-PT"/>
              </w:rPr>
              <w:t>,</w:t>
            </w:r>
            <w:r w:rsidR="00C701BD">
              <w:rPr>
                <w:rFonts w:ascii="Arial" w:eastAsia="Arial" w:hAnsi="Arial" w:cs="Arial"/>
                <w:b/>
                <w:sz w:val="28"/>
                <w:lang w:val="pt-PT"/>
              </w:rPr>
              <w:t xml:space="preserve"> </w:t>
            </w:r>
            <w:r w:rsidRPr="00ED0C30">
              <w:rPr>
                <w:rFonts w:ascii="Arial" w:eastAsia="Arial" w:hAnsi="Arial" w:cs="Arial"/>
                <w:b/>
                <w:sz w:val="28"/>
                <w:lang w:val="pt-PT"/>
              </w:rPr>
              <w:t>DE</w:t>
            </w:r>
            <w:r w:rsidR="00C701BD">
              <w:rPr>
                <w:rFonts w:ascii="Arial" w:eastAsia="Arial" w:hAnsi="Arial" w:cs="Arial"/>
                <w:b/>
                <w:sz w:val="28"/>
                <w:lang w:val="pt-PT"/>
              </w:rPr>
              <w:t xml:space="preserve"> </w:t>
            </w:r>
            <w:r w:rsidRPr="00ED0C30">
              <w:rPr>
                <w:rFonts w:ascii="Arial" w:eastAsia="Arial" w:hAnsi="Arial" w:cs="Arial"/>
                <w:b/>
                <w:sz w:val="28"/>
                <w:lang w:val="pt-PT"/>
              </w:rPr>
              <w:t>2.021</w:t>
            </w:r>
          </w:p>
          <w:p w:rsidR="00ED0C30" w:rsidRDefault="00ED0C30" w:rsidP="00ED0C30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ED0C30" w:rsidRDefault="00ED0C30" w:rsidP="00ED0C30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ED0C30" w:rsidRDefault="00ED0C30" w:rsidP="00B96573">
            <w:pPr>
              <w:spacing w:before="100" w:beforeAutospacing="1" w:after="360" w:line="240" w:lineRule="auto"/>
              <w:ind w:left="397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D0C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Dispõe sobre o uso do nome social e o reconhecimento da identidade de gênero de travestis, mulheres transexuais e homens trans no âmbito da Administração Pública Municipal direta, autárquica e fundacional, bem como nos serviços sociais autônomos instituídos pelo Município e concessionárias de serviços públicos municipais.</w:t>
            </w:r>
          </w:p>
          <w:p w:rsidR="00F40E11" w:rsidRPr="00ED0C30" w:rsidRDefault="00F40E11" w:rsidP="00B96573">
            <w:pPr>
              <w:spacing w:before="100" w:beforeAutospacing="1" w:after="360" w:line="240" w:lineRule="auto"/>
              <w:ind w:left="3972"/>
              <w:jc w:val="both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</w:tr>
    </w:tbl>
    <w:p w:rsidR="00F40E11" w:rsidRPr="00F40E11" w:rsidRDefault="00F40E11" w:rsidP="00C701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 xml:space="preserve">O Povo do Municipio de Leopoldina – MG, por seus representantes aprovou,  e eu em seu nome sanciono a seguinte </w:t>
      </w:r>
      <w:r>
        <w:rPr>
          <w:rFonts w:ascii="Arial" w:eastAsia="Arial" w:hAnsi="Arial" w:cs="Arial"/>
          <w:sz w:val="24"/>
          <w:szCs w:val="24"/>
          <w:lang w:val="pt-PT"/>
        </w:rPr>
        <w:t>l</w:t>
      </w:r>
      <w:r w:rsidRPr="00F40E11">
        <w:rPr>
          <w:rFonts w:ascii="Arial" w:eastAsia="Arial" w:hAnsi="Arial" w:cs="Arial"/>
          <w:sz w:val="24"/>
          <w:szCs w:val="24"/>
          <w:lang w:val="pt-PT"/>
        </w:rPr>
        <w:t>ei:</w:t>
      </w:r>
    </w:p>
    <w:p w:rsidR="00C701BD" w:rsidRDefault="00C701BD" w:rsidP="00D63645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63645" w:rsidRDefault="00D63645" w:rsidP="00D63645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63645" w:rsidRDefault="00D63645" w:rsidP="00D63645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 </w:t>
      </w:r>
      <w:r w:rsidR="00B965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assegurado 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uso do nome social e o reconhecimento da identidade de gênero de travestis, mulheres transexuais e homens trans no âmbito da Administração Pública municipal direta, autárquica e fundacional, bem como nos serviços sociais autônomos instituídos pelo Município e concessionárias de serviços públicos municipais.</w:t>
      </w:r>
    </w:p>
    <w:p w:rsidR="009927EF" w:rsidRPr="00ED0C30" w:rsidRDefault="009927EF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Para os fins dest</w:t>
      </w:r>
      <w:r w:rsidR="00B965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considera-se:</w:t>
      </w:r>
    </w:p>
    <w:p w:rsidR="00C701BD" w:rsidRPr="00076014" w:rsidRDefault="00C701BD" w:rsidP="00C701BD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C701BD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nome social: designação pela qual travestis, mulheres transexuais e homens trans se reconhecem, bem como são identificados por sua comunidade e em seu meio social;</w:t>
      </w:r>
    </w:p>
    <w:p w:rsidR="009927EF" w:rsidRPr="009927EF" w:rsidRDefault="009927EF" w:rsidP="00C701BD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C701BD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identidade de gênero: dimensão da identidade de uma pessoa que diz respeito à forma como se relaciona com as representações de masculinidade e feminilidade e como isso se traduz em sua prática social, sem guardar relação necessária com o sexo atribuído no nascimento.</w:t>
      </w:r>
    </w:p>
    <w:p w:rsidR="00C701BD" w:rsidRPr="00ED0C30" w:rsidRDefault="00C701BD" w:rsidP="00C701BD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P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 3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Os órgãos e as entidades descritos no art. 1º</w:t>
      </w:r>
      <w:r w:rsidR="009927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deverão adotar em seus atos e procedimentos o nome social das travestis, mulheres transexuais e homens trans, de acordo com seu requerimento e co</w:t>
      </w:r>
      <w:r w:rsidR="00785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nforme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disposto nest</w:t>
      </w:r>
      <w:r w:rsidR="00B965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927EF" w:rsidRPr="00D63645" w:rsidRDefault="009927EF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Constará nos documentos oficiais o nome social das travestis, mulheres transexuais e homens trans, se requerido expressamente pelo interessado, acompanhado do nome civil.</w:t>
      </w:r>
    </w:p>
    <w:p w:rsidR="00D63645" w:rsidRPr="00D63645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Os órgãos e as entidades descritos no art. 1º poderão empregar o nome civil da pessoa travesti ou transexual, acompanhado do nome social,</w:t>
      </w:r>
      <w:r w:rsidR="00B965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 requerimento prévio</w:t>
      </w:r>
      <w:r w:rsidR="00C058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autorização</w:t>
      </w:r>
      <w:r w:rsidR="00B965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interessado,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apenas quando estritamente necessário ao atendimento do interesse público e à salvaguarda de direitos de terceiros.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O uso do nome social deve ser amplamente respeitado, principalmente em: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fichas de cadastro, formulários, prontuários, petições, documentos de tramitação e requerimentos de qualquer natureza;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cadastros para ingresso e permanência nas pessoas jurídicas que se encontram obrigadas ao uso do nome social, conforme previsto nes</w:t>
      </w:r>
      <w:r w:rsidR="00C058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comunicações internas</w:t>
      </w:r>
      <w:r w:rsidR="004224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uso ou circulação coletiva, 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especialmente memorandos, escala de férias e holerites impressos;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IV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endereços de correios eletrônicos;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identificações funcionais de uso interno dos órgãos, entidades, instituições ou empresas;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listas de ramais dos órgãos, entidades, instituições ou empresas;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nomes de usuário (a) em sistemas de informática;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VIII -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inscrições em eventos promovidos pelos órgãos, entidades, instituições ou empresas e expedição dos respectivos certificados.</w:t>
      </w:r>
    </w:p>
    <w:p w:rsidR="00D63645" w:rsidRPr="00D63645" w:rsidRDefault="00D63645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0C30" w:rsidRPr="00ED0C30" w:rsidRDefault="00ED0C30" w:rsidP="00D63645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A identificação pelo registro civil da travesti, mulher transexual ou homem trans deve limitar-se aos sistemas internos de acesso restrito e informações sociais previstas na legislação trabalhista.</w:t>
      </w: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§ 2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Em casos absolutamente necessários de uso do nome constante do registro civil, este deverá ser escrito entre parênteses, garantindo-se destaque ao nome social.</w:t>
      </w:r>
    </w:p>
    <w:p w:rsidR="00D63645" w:rsidRPr="00ED0C30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7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As travestis, mulheres transexuais e homens trans deverão manifestar, por escrito, seu interesse na inclusão do nome social, mediante o preenchimento e assinatura de requerimento próprio, conforme modelo constante do Anexo I deste De</w:t>
      </w:r>
      <w:r w:rsidR="00C058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3645" w:rsidRPr="00D63645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 No caso de pessoa analfabeta, o servidor ou empregado público municipal que estiver realizando o atendimento certificará o fato, na presença de </w:t>
      </w:r>
      <w:r w:rsidR="001F30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(duas) testemunhas, mediante declaração cujo modelo consta do Anexo II dest</w:t>
      </w:r>
      <w:r w:rsidR="00C058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3645" w:rsidRPr="00D63645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2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Havendo a necessidade de confecção de crachás, carteiras ou outro tipo de documento de identificação, deverá ser observado, mediante prévia solicitação por escrito do interessado, o nome social da travesti, mulher transexual ou homem trans e não o nome civil dessas pessoas.</w:t>
      </w:r>
    </w:p>
    <w:p w:rsidR="00D63645" w:rsidRPr="00ED0C30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C701BD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8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Os órgãos e as entidades descritos no art. 1º</w:t>
      </w:r>
      <w:r w:rsidR="00C058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autorizados via decreto Municipal regulamentador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C058F1"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deverão afixar 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local visível, placa contendo a seguinte mensagem: “AQU</w:t>
      </w:r>
      <w:r w:rsidR="00C701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SEU NOME SOCIAL É RESPEITADO”, conforme disposto nesta</w:t>
      </w:r>
      <w:r w:rsidR="00C058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</w:t>
      </w:r>
      <w:r w:rsidR="00C701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63645" w:rsidRPr="00D63645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decreto Municipal regulamentador que disciplinará a afixação das placas conforme disposto </w:t>
      </w:r>
      <w:r w:rsidR="00C701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caput deste artigo, 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deverão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preferencialmente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 confeccionadas 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conforme padrões estipulados pelo Município.</w:t>
      </w:r>
    </w:p>
    <w:p w:rsidR="00D63645" w:rsidRPr="00ED0C30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9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Aos servidores e empregados públicos vinculados aos órgãos e as entidades descritos no art. 1º</w:t>
      </w:r>
      <w:r w:rsidR="00FE20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que, no exercício de seus cargos, funções e empregos públicos, por ação ou omissão, deixarem de cumprir as disposições dest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lei,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poderão ser responsabilizados por descumprimento de dever funcional, sujeitando-se às penalidades previstas nos regramentos próprios que disciplinam seus vínculos funcionais ou empregatícios com os respectivos órgãos ou entidades, garantida a observância dos princípios do contraditório e da ampla defesa, na forma da legislação vigente.</w:t>
      </w:r>
    </w:p>
    <w:p w:rsidR="00D63645" w:rsidRPr="00ED0C30" w:rsidRDefault="00D63645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5C5D9B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 10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É vedada a publicação no Diário Oficial do Município de quaisquer procedimentos utilizando o nome civil de travestis, mulheres transexuais ou homens trans, desde que respeitado o d</w:t>
      </w:r>
      <w:r w:rsidR="00C701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isposto no caput do art. 7º da presente 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422446" w:rsidRPr="00422446" w:rsidRDefault="00422446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Nos casos de publicação de procedimentos no Diário Oficial do Município, o nome civil da travesti, mulher transexual ou homem trans deve ser substituído por número de documento oficial, acompanhado do respectivo nome social.</w:t>
      </w:r>
    </w:p>
    <w:p w:rsidR="00422446" w:rsidRPr="00422446" w:rsidRDefault="00422446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F40E11" w:rsidRDefault="00F40E11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11.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</w:t>
      </w:r>
      <w:r w:rsidR="00C701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pesas com a execução desta lei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ocorrerão à conta da dotação orçamentária própria, suplementada se necessário. </w:t>
      </w:r>
    </w:p>
    <w:p w:rsidR="00422446" w:rsidRPr="00422446" w:rsidRDefault="00422446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5C5D9B" w:rsidRDefault="005C5D9B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C5D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</w:t>
      </w:r>
      <w:r w:rsidR="00F4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5C5D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C701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5C5D9B">
        <w:rPr>
          <w:rFonts w:ascii="Arial" w:hAnsi="Arial" w:cs="Arial"/>
          <w:sz w:val="24"/>
          <w:szCs w:val="24"/>
        </w:rPr>
        <w:t xml:space="preserve">A presente </w:t>
      </w:r>
      <w:r>
        <w:rPr>
          <w:rFonts w:ascii="Arial" w:hAnsi="Arial" w:cs="Arial"/>
          <w:sz w:val="24"/>
          <w:szCs w:val="24"/>
        </w:rPr>
        <w:t>l</w:t>
      </w:r>
      <w:r w:rsidRPr="005C5D9B">
        <w:rPr>
          <w:rFonts w:ascii="Arial" w:hAnsi="Arial" w:cs="Arial"/>
          <w:sz w:val="24"/>
          <w:szCs w:val="24"/>
        </w:rPr>
        <w:t>ei será regulamentada por ato do Poder Executivo no que couber.</w:t>
      </w:r>
    </w:p>
    <w:p w:rsidR="00422446" w:rsidRPr="00422446" w:rsidRDefault="00422446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D0C30" w:rsidRDefault="00ED0C30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0C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</w:t>
      </w:r>
      <w:r w:rsidR="00F4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Est</w:t>
      </w:r>
      <w:r w:rsidR="005C5D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lei</w:t>
      </w:r>
      <w:r w:rsidRPr="00ED0C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entra em vigor na data de sua publicação.</w:t>
      </w:r>
    </w:p>
    <w:p w:rsidR="009927EF" w:rsidRDefault="009927EF" w:rsidP="009927EF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27EF" w:rsidRDefault="009927EF" w:rsidP="009927EF">
      <w:pPr>
        <w:shd w:val="clear" w:color="auto" w:fill="FFFFFF"/>
        <w:tabs>
          <w:tab w:val="left" w:pos="651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422446" w:rsidRDefault="00422446" w:rsidP="009927EF">
      <w:pPr>
        <w:shd w:val="clear" w:color="auto" w:fill="FFFFFF"/>
        <w:tabs>
          <w:tab w:val="left" w:pos="651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2446" w:rsidRDefault="00422446" w:rsidP="009927EF">
      <w:pPr>
        <w:shd w:val="clear" w:color="auto" w:fill="FFFFFF"/>
        <w:tabs>
          <w:tab w:val="left" w:pos="651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0E11" w:rsidRPr="00F40E11" w:rsidRDefault="00F40E11" w:rsidP="00422446">
      <w:pPr>
        <w:widowControl w:val="0"/>
        <w:autoSpaceDE w:val="0"/>
        <w:autoSpaceDN w:val="0"/>
        <w:spacing w:after="0" w:line="240" w:lineRule="auto"/>
        <w:ind w:right="107"/>
        <w:jc w:val="center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>Leopoldina - MG,</w:t>
      </w:r>
      <w:r>
        <w:rPr>
          <w:rFonts w:ascii="Arial" w:eastAsia="Arial" w:hAnsi="Arial" w:cs="Arial"/>
          <w:sz w:val="24"/>
          <w:szCs w:val="24"/>
          <w:lang w:val="pt-PT"/>
        </w:rPr>
        <w:t>12</w:t>
      </w:r>
      <w:r w:rsidRPr="00F40E11">
        <w:rPr>
          <w:rFonts w:ascii="Arial" w:eastAsia="Arial" w:hAnsi="Arial" w:cs="Arial"/>
          <w:sz w:val="24"/>
          <w:szCs w:val="24"/>
          <w:lang w:val="pt-PT"/>
        </w:rPr>
        <w:t xml:space="preserve"> de abril de 2021.</w:t>
      </w:r>
    </w:p>
    <w:p w:rsidR="00F40E11" w:rsidRPr="00F40E11" w:rsidRDefault="00F40E11" w:rsidP="00422446">
      <w:pPr>
        <w:widowControl w:val="0"/>
        <w:autoSpaceDE w:val="0"/>
        <w:autoSpaceDN w:val="0"/>
        <w:spacing w:after="0" w:line="240" w:lineRule="auto"/>
        <w:ind w:left="113" w:right="107" w:firstLine="1401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:rsidR="00F40E11" w:rsidRDefault="00F40E11" w:rsidP="00422446">
      <w:pPr>
        <w:widowControl w:val="0"/>
        <w:autoSpaceDE w:val="0"/>
        <w:autoSpaceDN w:val="0"/>
        <w:spacing w:after="0" w:line="240" w:lineRule="auto"/>
        <w:ind w:left="113" w:right="107" w:firstLine="1401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:rsidR="00422446" w:rsidRPr="00F40E11" w:rsidRDefault="00422446" w:rsidP="00422446">
      <w:pPr>
        <w:widowControl w:val="0"/>
        <w:autoSpaceDE w:val="0"/>
        <w:autoSpaceDN w:val="0"/>
        <w:spacing w:after="0" w:line="240" w:lineRule="auto"/>
        <w:ind w:left="113" w:right="107" w:firstLine="1401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:rsidR="00F40E11" w:rsidRPr="00F40E11" w:rsidRDefault="00F40E11" w:rsidP="00422446">
      <w:pPr>
        <w:widowControl w:val="0"/>
        <w:autoSpaceDE w:val="0"/>
        <w:autoSpaceDN w:val="0"/>
        <w:spacing w:after="0" w:line="240" w:lineRule="auto"/>
        <w:ind w:left="113" w:right="107" w:firstLine="1401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:rsidR="00F40E11" w:rsidRDefault="00F40E11" w:rsidP="00422446">
      <w:pPr>
        <w:widowControl w:val="0"/>
        <w:autoSpaceDE w:val="0"/>
        <w:autoSpaceDN w:val="0"/>
        <w:spacing w:after="0" w:line="240" w:lineRule="auto"/>
        <w:ind w:right="107"/>
        <w:jc w:val="center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sz w:val="24"/>
          <w:szCs w:val="24"/>
          <w:lang w:val="pt-PT"/>
        </w:rPr>
        <w:t>ROGÉRIO CAMPOS MACHADO</w:t>
      </w:r>
    </w:p>
    <w:p w:rsidR="00F40E11" w:rsidRDefault="00F40E11" w:rsidP="00422446">
      <w:pPr>
        <w:widowControl w:val="0"/>
        <w:autoSpaceDE w:val="0"/>
        <w:autoSpaceDN w:val="0"/>
        <w:spacing w:after="0" w:line="240" w:lineRule="auto"/>
        <w:ind w:right="107"/>
        <w:jc w:val="center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 xml:space="preserve">VEREADOR – </w:t>
      </w:r>
      <w:r w:rsidR="009927EF">
        <w:rPr>
          <w:rFonts w:ascii="Arial" w:eastAsia="Arial" w:hAnsi="Arial" w:cs="Arial"/>
          <w:sz w:val="24"/>
          <w:szCs w:val="24"/>
          <w:lang w:val="pt-PT"/>
        </w:rPr>
        <w:t>PSC</w:t>
      </w: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9927EF" w:rsidRDefault="009927EF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1945E3" w:rsidRPr="009F6CB7" w:rsidRDefault="001945E3" w:rsidP="001945E3">
      <w:pPr>
        <w:spacing w:after="0" w:line="240" w:lineRule="auto"/>
        <w:ind w:left="3972"/>
        <w:jc w:val="both"/>
        <w:rPr>
          <w:rFonts w:ascii="Arial" w:eastAsia="Arial" w:hAnsi="Arial" w:cs="Arial"/>
          <w:lang w:val="pt-PT"/>
        </w:rPr>
      </w:pPr>
    </w:p>
    <w:p w:rsidR="00F40E11" w:rsidRDefault="00F40E11" w:rsidP="009F6CB7">
      <w:pPr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 xml:space="preserve">Anexa ao Projeto de Lei que, </w:t>
      </w:r>
      <w:r>
        <w:rPr>
          <w:rFonts w:ascii="Arial" w:eastAsia="Arial" w:hAnsi="Arial" w:cs="Arial"/>
          <w:sz w:val="24"/>
          <w:szCs w:val="24"/>
          <w:lang w:val="pt-PT"/>
        </w:rPr>
        <w:t>“</w:t>
      </w:r>
      <w:r w:rsidRPr="00ED0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Dispõe sobre o uso do nome social e o reconhecimento da identidade de gênero de travestis, mulheres transexuais e homens trans no âmbito da Administração Pública Municipal direta, autárquica e fundacional, bem como nos serviços sociais autônomos instituídos pelo Município e concessionárias de serviços públicos municipais.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”</w:t>
      </w:r>
    </w:p>
    <w:p w:rsidR="00F40E11" w:rsidRPr="009F6CB7" w:rsidRDefault="00F40E11" w:rsidP="00C701BD">
      <w:pPr>
        <w:widowControl w:val="0"/>
        <w:autoSpaceDE w:val="0"/>
        <w:autoSpaceDN w:val="0"/>
        <w:spacing w:before="206" w:after="0" w:line="240" w:lineRule="auto"/>
        <w:ind w:left="3653" w:right="112"/>
        <w:jc w:val="both"/>
        <w:rPr>
          <w:rFonts w:ascii="Arial" w:eastAsia="Arial" w:hAnsi="Arial" w:cs="Arial"/>
          <w:b/>
          <w:bCs/>
          <w:lang w:val="pt-PT"/>
        </w:rPr>
      </w:pPr>
    </w:p>
    <w:p w:rsidR="00F40E11" w:rsidRPr="009F6CB7" w:rsidRDefault="00F40E11" w:rsidP="00C701BD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lang w:val="pt-PT"/>
        </w:rPr>
      </w:pPr>
    </w:p>
    <w:p w:rsidR="00F40E11" w:rsidRPr="00F40E11" w:rsidRDefault="00F40E11" w:rsidP="00C701B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>Senhor Presidente,</w:t>
      </w:r>
    </w:p>
    <w:p w:rsidR="00F40E11" w:rsidRPr="00F40E11" w:rsidRDefault="00F40E11" w:rsidP="00C701B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 xml:space="preserve">Senhoras Vereadoras </w:t>
      </w:r>
    </w:p>
    <w:p w:rsidR="00F40E11" w:rsidRPr="00F40E11" w:rsidRDefault="00F40E11" w:rsidP="00C701B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F40E11">
        <w:rPr>
          <w:rFonts w:ascii="Arial" w:eastAsia="Arial" w:hAnsi="Arial" w:cs="Arial"/>
          <w:sz w:val="24"/>
          <w:szCs w:val="24"/>
          <w:lang w:val="pt-PT"/>
        </w:rPr>
        <w:t>Senhores Vereadores</w:t>
      </w:r>
    </w:p>
    <w:p w:rsidR="00F40E11" w:rsidRDefault="00F40E11" w:rsidP="00C701B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lang w:val="pt-PT"/>
        </w:rPr>
      </w:pPr>
    </w:p>
    <w:p w:rsidR="009F6CB7" w:rsidRPr="009F6CB7" w:rsidRDefault="009F6CB7" w:rsidP="00C701B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lang w:val="pt-PT"/>
        </w:rPr>
      </w:pPr>
    </w:p>
    <w:p w:rsidR="007642BC" w:rsidRPr="009F6CB7" w:rsidRDefault="007642BC" w:rsidP="00C701B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eastAsia="Arial" w:hAnsi="Arial" w:cs="Arial"/>
          <w:lang w:val="pt-PT"/>
        </w:rPr>
      </w:pPr>
    </w:p>
    <w:p w:rsidR="0086587C" w:rsidRPr="001945E3" w:rsidRDefault="00F40E11" w:rsidP="009F6CB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945E3">
        <w:rPr>
          <w:rFonts w:ascii="Arial" w:hAnsi="Arial" w:cs="Arial"/>
          <w:b/>
          <w:sz w:val="26"/>
          <w:szCs w:val="26"/>
        </w:rPr>
        <w:t>JUSTIFICA</w:t>
      </w:r>
      <w:r w:rsidR="00C701BD" w:rsidRPr="001945E3">
        <w:rPr>
          <w:rFonts w:ascii="Arial" w:hAnsi="Arial" w:cs="Arial"/>
          <w:b/>
          <w:sz w:val="26"/>
          <w:szCs w:val="26"/>
        </w:rPr>
        <w:t>TIVA</w:t>
      </w:r>
    </w:p>
    <w:p w:rsidR="007642BC" w:rsidRPr="0086587C" w:rsidRDefault="007642BC" w:rsidP="009F6CB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6587C" w:rsidRDefault="00F40E11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587C">
        <w:rPr>
          <w:rFonts w:ascii="Arial" w:hAnsi="Arial" w:cs="Arial"/>
          <w:sz w:val="24"/>
          <w:szCs w:val="24"/>
        </w:rPr>
        <w:t xml:space="preserve">O </w:t>
      </w:r>
      <w:r w:rsidR="0086587C">
        <w:rPr>
          <w:rFonts w:ascii="Arial" w:hAnsi="Arial" w:cs="Arial"/>
          <w:sz w:val="24"/>
          <w:szCs w:val="24"/>
        </w:rPr>
        <w:t>presente</w:t>
      </w:r>
      <w:r w:rsidRPr="0086587C">
        <w:rPr>
          <w:rFonts w:ascii="Arial" w:hAnsi="Arial" w:cs="Arial"/>
          <w:sz w:val="24"/>
          <w:szCs w:val="24"/>
        </w:rPr>
        <w:t xml:space="preserve"> projeto de lei foi construído baseado em comprovações históricas, que nos levam a acreditar na </w:t>
      </w:r>
      <w:r w:rsidR="0086587C" w:rsidRPr="0086587C">
        <w:rPr>
          <w:rFonts w:ascii="Arial" w:hAnsi="Arial" w:cs="Arial"/>
          <w:sz w:val="24"/>
          <w:szCs w:val="24"/>
        </w:rPr>
        <w:t>id</w:t>
      </w:r>
      <w:r w:rsidR="0086587C">
        <w:rPr>
          <w:rFonts w:ascii="Arial" w:hAnsi="Arial" w:cs="Arial"/>
          <w:sz w:val="24"/>
          <w:szCs w:val="24"/>
        </w:rPr>
        <w:t>é</w:t>
      </w:r>
      <w:r w:rsidR="0086587C" w:rsidRPr="0086587C">
        <w:rPr>
          <w:rFonts w:ascii="Arial" w:hAnsi="Arial" w:cs="Arial"/>
          <w:sz w:val="24"/>
          <w:szCs w:val="24"/>
        </w:rPr>
        <w:t>ia</w:t>
      </w:r>
      <w:r w:rsidRPr="0086587C">
        <w:rPr>
          <w:rFonts w:ascii="Arial" w:hAnsi="Arial" w:cs="Arial"/>
          <w:sz w:val="24"/>
          <w:szCs w:val="24"/>
        </w:rPr>
        <w:t xml:space="preserve"> e na necessidade de garantir a utilização do nome social de </w:t>
      </w:r>
      <w:r w:rsidR="00033D97">
        <w:rPr>
          <w:rFonts w:ascii="Arial" w:hAnsi="Arial" w:cs="Arial"/>
          <w:sz w:val="24"/>
          <w:szCs w:val="24"/>
        </w:rPr>
        <w:t>pesso</w:t>
      </w:r>
      <w:r w:rsidR="002056A2">
        <w:rPr>
          <w:rFonts w:ascii="Arial" w:hAnsi="Arial" w:cs="Arial"/>
          <w:sz w:val="24"/>
          <w:szCs w:val="24"/>
        </w:rPr>
        <w:t>a</w:t>
      </w:r>
      <w:r w:rsidR="00033D97">
        <w:rPr>
          <w:rFonts w:ascii="Arial" w:hAnsi="Arial" w:cs="Arial"/>
          <w:sz w:val="24"/>
          <w:szCs w:val="24"/>
        </w:rPr>
        <w:t>s trans e travestis n</w:t>
      </w:r>
      <w:r w:rsidRPr="0086587C">
        <w:rPr>
          <w:rFonts w:ascii="Arial" w:hAnsi="Arial" w:cs="Arial"/>
          <w:sz w:val="24"/>
          <w:szCs w:val="24"/>
        </w:rPr>
        <w:t xml:space="preserve">os documentos de identificação, como condição de respeito aos conceitos de identidade de gênero, além de ser uma forma de garantir que o indivíduo não seja alvo de exposição, constrangimentos, ações violentas ou discriminatórias que na maioria dos casos iniciam-se após apresentação de seus documentos. </w:t>
      </w:r>
    </w:p>
    <w:p w:rsidR="0086587C" w:rsidRDefault="00F40E11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587C">
        <w:rPr>
          <w:rFonts w:ascii="Arial" w:hAnsi="Arial" w:cs="Arial"/>
          <w:sz w:val="24"/>
          <w:szCs w:val="24"/>
        </w:rPr>
        <w:t xml:space="preserve">Assegurar direitos igualitários e inserção social para todos </w:t>
      </w:r>
      <w:r w:rsidR="00033D97">
        <w:rPr>
          <w:rFonts w:ascii="Arial" w:hAnsi="Arial" w:cs="Arial"/>
          <w:sz w:val="24"/>
          <w:szCs w:val="24"/>
        </w:rPr>
        <w:t>as</w:t>
      </w:r>
      <w:r w:rsidR="001945E3">
        <w:rPr>
          <w:rFonts w:ascii="Arial" w:hAnsi="Arial" w:cs="Arial"/>
          <w:sz w:val="24"/>
          <w:szCs w:val="24"/>
        </w:rPr>
        <w:t xml:space="preserve"> </w:t>
      </w:r>
      <w:r w:rsidR="00033D97">
        <w:rPr>
          <w:rFonts w:ascii="Arial" w:hAnsi="Arial" w:cs="Arial"/>
          <w:sz w:val="24"/>
          <w:szCs w:val="24"/>
        </w:rPr>
        <w:t xml:space="preserve">pessoas trans </w:t>
      </w:r>
      <w:r w:rsidRPr="0086587C">
        <w:rPr>
          <w:rFonts w:ascii="Arial" w:hAnsi="Arial" w:cs="Arial"/>
          <w:sz w:val="24"/>
          <w:szCs w:val="24"/>
        </w:rPr>
        <w:t>estão fundamentalmente ligados ao direito, respeito e</w:t>
      </w:r>
      <w:r w:rsidR="001945E3">
        <w:rPr>
          <w:rFonts w:ascii="Arial" w:hAnsi="Arial" w:cs="Arial"/>
          <w:sz w:val="24"/>
          <w:szCs w:val="24"/>
        </w:rPr>
        <w:t xml:space="preserve"> </w:t>
      </w:r>
      <w:r w:rsidR="0086587C" w:rsidRPr="0086587C">
        <w:rPr>
          <w:rFonts w:ascii="Arial" w:hAnsi="Arial" w:cs="Arial"/>
          <w:sz w:val="24"/>
          <w:szCs w:val="24"/>
        </w:rPr>
        <w:t xml:space="preserve">reconhecimento de sua identidade de gênero pelos poderes Legislativo, Executivo e Judiciário. </w:t>
      </w:r>
    </w:p>
    <w:p w:rsidR="0086587C" w:rsidRDefault="0086587C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587C">
        <w:rPr>
          <w:rFonts w:ascii="Arial" w:hAnsi="Arial" w:cs="Arial"/>
          <w:sz w:val="24"/>
          <w:szCs w:val="24"/>
        </w:rPr>
        <w:t xml:space="preserve">A utilização de documentos que conflitam com sua identidade de gênero e conformação física expõe quotidianamente </w:t>
      </w:r>
      <w:r w:rsidR="00033D97">
        <w:rPr>
          <w:rFonts w:ascii="Arial" w:hAnsi="Arial" w:cs="Arial"/>
          <w:sz w:val="24"/>
          <w:szCs w:val="24"/>
        </w:rPr>
        <w:t>as pessoas trans</w:t>
      </w:r>
      <w:r w:rsidRPr="0086587C">
        <w:rPr>
          <w:rFonts w:ascii="Arial" w:hAnsi="Arial" w:cs="Arial"/>
          <w:sz w:val="24"/>
          <w:szCs w:val="24"/>
        </w:rPr>
        <w:t xml:space="preserve">, além de respaldar ações de discriminação como o impedimento imposto </w:t>
      </w:r>
      <w:r w:rsidR="00033D97">
        <w:rPr>
          <w:rFonts w:ascii="Arial" w:hAnsi="Arial" w:cs="Arial"/>
          <w:sz w:val="24"/>
          <w:szCs w:val="24"/>
        </w:rPr>
        <w:t>a essa parcela significativa da sociedade</w:t>
      </w:r>
      <w:r w:rsidRPr="0086587C">
        <w:rPr>
          <w:rFonts w:ascii="Arial" w:hAnsi="Arial" w:cs="Arial"/>
          <w:sz w:val="24"/>
          <w:szCs w:val="24"/>
        </w:rPr>
        <w:t xml:space="preserve"> de freq</w:t>
      </w:r>
      <w:r w:rsidR="007642BC">
        <w:rPr>
          <w:rFonts w:ascii="Arial" w:hAnsi="Arial" w:cs="Arial"/>
          <w:sz w:val="24"/>
          <w:szCs w:val="24"/>
        </w:rPr>
        <w:t>u</w:t>
      </w:r>
      <w:r w:rsidRPr="0086587C">
        <w:rPr>
          <w:rFonts w:ascii="Arial" w:hAnsi="Arial" w:cs="Arial"/>
          <w:sz w:val="24"/>
          <w:szCs w:val="24"/>
        </w:rPr>
        <w:t xml:space="preserve">entarem a escola e o trabalho com vestuário condizente com a imagem que a pessoa faz de si mesmo. </w:t>
      </w:r>
    </w:p>
    <w:p w:rsidR="007642BC" w:rsidRDefault="0086587C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contexto, </w:t>
      </w:r>
      <w:r w:rsidRPr="0086587C">
        <w:rPr>
          <w:rFonts w:ascii="Arial" w:hAnsi="Arial" w:cs="Arial"/>
          <w:sz w:val="24"/>
          <w:szCs w:val="24"/>
        </w:rPr>
        <w:t xml:space="preserve">avançando no tratamento da temática, </w:t>
      </w:r>
      <w:r>
        <w:rPr>
          <w:rFonts w:ascii="Arial" w:hAnsi="Arial" w:cs="Arial"/>
          <w:sz w:val="24"/>
          <w:szCs w:val="24"/>
        </w:rPr>
        <w:t>o Supremo Tribunal Federal – STF</w:t>
      </w:r>
      <w:r w:rsidR="007642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sede de julgamento do Recurso Extra</w:t>
      </w:r>
      <w:r w:rsidR="007642BC">
        <w:rPr>
          <w:rFonts w:ascii="Arial" w:hAnsi="Arial" w:cs="Arial"/>
          <w:sz w:val="24"/>
          <w:szCs w:val="24"/>
        </w:rPr>
        <w:t xml:space="preserve">ordinário ( RE ) 670422 e Ação Direta de Inconstitucionalidade ( ADI ) 4275, reiteraram que a população transgênera tem o direito fundamental à alteração de seu nome e de sua classificação de gênero no registro civil sem precisar passar pela </w:t>
      </w:r>
      <w:r w:rsidR="00033D97">
        <w:rPr>
          <w:rFonts w:ascii="Arial" w:hAnsi="Arial" w:cs="Arial"/>
          <w:sz w:val="24"/>
          <w:szCs w:val="24"/>
        </w:rPr>
        <w:t>cirurgia</w:t>
      </w:r>
      <w:r w:rsidR="007642BC">
        <w:rPr>
          <w:rFonts w:ascii="Arial" w:hAnsi="Arial" w:cs="Arial"/>
          <w:sz w:val="24"/>
          <w:szCs w:val="24"/>
        </w:rPr>
        <w:t xml:space="preserve"> de </w:t>
      </w:r>
      <w:r w:rsidR="007642BC">
        <w:rPr>
          <w:rFonts w:ascii="Arial" w:hAnsi="Arial" w:cs="Arial"/>
          <w:sz w:val="24"/>
          <w:szCs w:val="24"/>
        </w:rPr>
        <w:lastRenderedPageBreak/>
        <w:t xml:space="preserve">mudança de sexo, podendo a alteração ser realizada por via judicial ou </w:t>
      </w:r>
      <w:r w:rsidR="00033D97">
        <w:rPr>
          <w:rFonts w:ascii="Arial" w:hAnsi="Arial" w:cs="Arial"/>
          <w:sz w:val="24"/>
          <w:szCs w:val="24"/>
        </w:rPr>
        <w:t>administrativa</w:t>
      </w:r>
      <w:r w:rsidR="001945E3">
        <w:rPr>
          <w:rFonts w:ascii="Arial" w:hAnsi="Arial" w:cs="Arial"/>
          <w:sz w:val="24"/>
          <w:szCs w:val="24"/>
        </w:rPr>
        <w:t>,</w:t>
      </w:r>
      <w:r w:rsidR="00033D97">
        <w:rPr>
          <w:rFonts w:ascii="Arial" w:hAnsi="Arial" w:cs="Arial"/>
          <w:sz w:val="24"/>
          <w:szCs w:val="24"/>
        </w:rPr>
        <w:t xml:space="preserve"> </w:t>
      </w:r>
      <w:r w:rsidR="007642BC">
        <w:rPr>
          <w:rFonts w:ascii="Arial" w:hAnsi="Arial" w:cs="Arial"/>
          <w:sz w:val="24"/>
          <w:szCs w:val="24"/>
        </w:rPr>
        <w:t>diretamente no cartório</w:t>
      </w:r>
      <w:r w:rsidR="00033D97">
        <w:rPr>
          <w:rFonts w:ascii="Arial" w:hAnsi="Arial" w:cs="Arial"/>
          <w:sz w:val="24"/>
          <w:szCs w:val="24"/>
        </w:rPr>
        <w:t>.</w:t>
      </w:r>
    </w:p>
    <w:p w:rsidR="0086587C" w:rsidRDefault="007642BC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6587C" w:rsidRPr="0086587C">
        <w:rPr>
          <w:rFonts w:ascii="Arial" w:hAnsi="Arial" w:cs="Arial"/>
          <w:sz w:val="24"/>
          <w:szCs w:val="24"/>
        </w:rPr>
        <w:t xml:space="preserve"> Ministério da Saúde aprovou a carta dos usuários da Saúde anexo da portaria n</w:t>
      </w:r>
      <w:r>
        <w:rPr>
          <w:rFonts w:ascii="Arial" w:hAnsi="Arial" w:cs="Arial"/>
          <w:sz w:val="24"/>
          <w:szCs w:val="24"/>
        </w:rPr>
        <w:t>ú</w:t>
      </w:r>
      <w:r w:rsidR="0086587C" w:rsidRPr="0086587C">
        <w:rPr>
          <w:rFonts w:ascii="Arial" w:hAnsi="Arial" w:cs="Arial"/>
          <w:sz w:val="24"/>
          <w:szCs w:val="24"/>
        </w:rPr>
        <w:t>mero 675. Esse documento consolidou uma conquista do segmento de Travestis que a partir desta data poderão ser atendidas</w:t>
      </w:r>
      <w:r>
        <w:rPr>
          <w:rFonts w:ascii="Arial" w:hAnsi="Arial" w:cs="Arial"/>
          <w:sz w:val="24"/>
          <w:szCs w:val="24"/>
        </w:rPr>
        <w:t xml:space="preserve"> (os)</w:t>
      </w:r>
      <w:r w:rsidR="0086587C" w:rsidRPr="0086587C">
        <w:rPr>
          <w:rFonts w:ascii="Arial" w:hAnsi="Arial" w:cs="Arial"/>
          <w:sz w:val="24"/>
          <w:szCs w:val="24"/>
        </w:rPr>
        <w:t xml:space="preserve"> no SUS sendo identificados através de um nome social. </w:t>
      </w:r>
    </w:p>
    <w:p w:rsidR="00033D97" w:rsidRDefault="002056A2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setor da Educação através das </w:t>
      </w:r>
      <w:r w:rsidR="00033D97">
        <w:rPr>
          <w:rFonts w:ascii="Arial" w:hAnsi="Arial" w:cs="Arial"/>
          <w:sz w:val="24"/>
          <w:szCs w:val="24"/>
        </w:rPr>
        <w:t>Universidades e escolas vem adotando a inclusão de nome social de pessoas trans em seus cadastros</w:t>
      </w:r>
      <w:r>
        <w:rPr>
          <w:rFonts w:ascii="Arial" w:hAnsi="Arial" w:cs="Arial"/>
          <w:sz w:val="24"/>
          <w:szCs w:val="24"/>
        </w:rPr>
        <w:t>. A Universidade Federal de Juiz de Fora por meio das resoluções 06/2015 e 2</w:t>
      </w:r>
      <w:r w:rsidR="001945E3">
        <w:rPr>
          <w:rFonts w:ascii="Arial" w:hAnsi="Arial" w:cs="Arial"/>
          <w:sz w:val="24"/>
          <w:szCs w:val="24"/>
        </w:rPr>
        <w:t>4/2019 de seu Conselho Superior</w:t>
      </w:r>
      <w:r>
        <w:rPr>
          <w:rFonts w:ascii="Arial" w:hAnsi="Arial" w:cs="Arial"/>
          <w:sz w:val="24"/>
          <w:szCs w:val="24"/>
        </w:rPr>
        <w:t xml:space="preserve"> adota o nome social e disponibiliza espaços, tais como banheiros para </w:t>
      </w:r>
      <w:r w:rsidR="00067079">
        <w:rPr>
          <w:rFonts w:ascii="Arial" w:hAnsi="Arial" w:cs="Arial"/>
          <w:sz w:val="24"/>
          <w:szCs w:val="24"/>
        </w:rPr>
        <w:t>o uso de</w:t>
      </w:r>
      <w:r>
        <w:rPr>
          <w:rFonts w:ascii="Arial" w:hAnsi="Arial" w:cs="Arial"/>
          <w:sz w:val="24"/>
          <w:szCs w:val="24"/>
        </w:rPr>
        <w:t xml:space="preserve"> pessoas trans de acordo com sua identidade de gênero.</w:t>
      </w:r>
    </w:p>
    <w:p w:rsidR="00067079" w:rsidRDefault="00067079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em sede, a lei Victoria Jugnet, garante o reconhecimento à identidade de gênero de pessoas trans e travestis nas lápides de túmulos, jazigos, certidões de óbitos e outros documentos. Cerimonias fúnebres também devem estar em consonância como desejo das pessoas trans.</w:t>
      </w:r>
    </w:p>
    <w:p w:rsidR="00834760" w:rsidRDefault="00834760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a Presidência da República em 28 de abril de 2016, editou o Decreto n. 8.727, que dispõe justamente sobre o </w:t>
      </w:r>
      <w:r w:rsidRPr="00834760">
        <w:rPr>
          <w:rFonts w:ascii="Arial" w:hAnsi="Arial" w:cs="Arial"/>
          <w:b/>
          <w:bCs/>
          <w:i/>
          <w:iCs/>
          <w:sz w:val="24"/>
          <w:szCs w:val="24"/>
        </w:rPr>
        <w:t>“uso do nome social e o reconhecimento da identidade de gênero de pessoas travestis e transexuais no âmbito da administração pública federal direta, autárquica e fundacional.”</w:t>
      </w:r>
    </w:p>
    <w:p w:rsidR="007642BC" w:rsidRDefault="00067079" w:rsidP="009F6CB7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em decorrência da relevância da matéria, </w:t>
      </w:r>
      <w:r w:rsidR="0086587C" w:rsidRPr="0086587C">
        <w:rPr>
          <w:rFonts w:ascii="Arial" w:hAnsi="Arial" w:cs="Arial"/>
          <w:sz w:val="24"/>
          <w:szCs w:val="24"/>
        </w:rPr>
        <w:t>leva</w:t>
      </w:r>
      <w:r>
        <w:rPr>
          <w:rFonts w:ascii="Arial" w:hAnsi="Arial" w:cs="Arial"/>
          <w:sz w:val="24"/>
          <w:szCs w:val="24"/>
        </w:rPr>
        <w:t>ndo</w:t>
      </w:r>
      <w:r w:rsidR="0086587C" w:rsidRPr="0086587C">
        <w:rPr>
          <w:rFonts w:ascii="Arial" w:hAnsi="Arial" w:cs="Arial"/>
          <w:sz w:val="24"/>
          <w:szCs w:val="24"/>
        </w:rPr>
        <w:t xml:space="preserve"> cidadania, respeito e dignidade aos brasileiros </w:t>
      </w:r>
      <w:r>
        <w:rPr>
          <w:rFonts w:ascii="Arial" w:hAnsi="Arial" w:cs="Arial"/>
          <w:sz w:val="24"/>
          <w:szCs w:val="24"/>
        </w:rPr>
        <w:t xml:space="preserve">(as), </w:t>
      </w:r>
      <w:r w:rsidR="0086587C" w:rsidRPr="0086587C">
        <w:rPr>
          <w:rFonts w:ascii="Arial" w:hAnsi="Arial" w:cs="Arial"/>
          <w:sz w:val="24"/>
          <w:szCs w:val="24"/>
        </w:rPr>
        <w:t>apresento essa propos</w:t>
      </w:r>
      <w:r>
        <w:rPr>
          <w:rFonts w:ascii="Arial" w:hAnsi="Arial" w:cs="Arial"/>
          <w:sz w:val="24"/>
          <w:szCs w:val="24"/>
        </w:rPr>
        <w:t xml:space="preserve">ição </w:t>
      </w:r>
      <w:r w:rsidR="0086587C" w:rsidRPr="0086587C">
        <w:rPr>
          <w:rFonts w:ascii="Arial" w:hAnsi="Arial" w:cs="Arial"/>
          <w:sz w:val="24"/>
          <w:szCs w:val="24"/>
        </w:rPr>
        <w:t xml:space="preserve"> legislativa</w:t>
      </w:r>
      <w:r w:rsidR="00A901AE">
        <w:rPr>
          <w:rFonts w:ascii="Arial" w:hAnsi="Arial" w:cs="Arial"/>
          <w:sz w:val="24"/>
          <w:szCs w:val="24"/>
        </w:rPr>
        <w:t>,</w:t>
      </w:r>
      <w:r w:rsidR="0086587C" w:rsidRPr="0086587C">
        <w:rPr>
          <w:rFonts w:ascii="Arial" w:hAnsi="Arial" w:cs="Arial"/>
          <w:sz w:val="24"/>
          <w:szCs w:val="24"/>
        </w:rPr>
        <w:t xml:space="preserve"> conta</w:t>
      </w:r>
      <w:r w:rsidR="00A901AE">
        <w:rPr>
          <w:rFonts w:ascii="Arial" w:hAnsi="Arial" w:cs="Arial"/>
          <w:sz w:val="24"/>
          <w:szCs w:val="24"/>
        </w:rPr>
        <w:t>ndo</w:t>
      </w:r>
      <w:r w:rsidR="0086587C" w:rsidRPr="0086587C">
        <w:rPr>
          <w:rFonts w:ascii="Arial" w:hAnsi="Arial" w:cs="Arial"/>
          <w:sz w:val="24"/>
          <w:szCs w:val="24"/>
        </w:rPr>
        <w:t xml:space="preserve"> com o apoi</w:t>
      </w:r>
      <w:r>
        <w:rPr>
          <w:rFonts w:ascii="Arial" w:hAnsi="Arial" w:cs="Arial"/>
          <w:sz w:val="24"/>
          <w:szCs w:val="24"/>
        </w:rPr>
        <w:t>o</w:t>
      </w:r>
      <w:r w:rsidR="0086587C" w:rsidRPr="0086587C">
        <w:rPr>
          <w:rFonts w:ascii="Arial" w:hAnsi="Arial" w:cs="Arial"/>
          <w:sz w:val="24"/>
          <w:szCs w:val="24"/>
        </w:rPr>
        <w:t xml:space="preserve"> de meus nobres pares para a aprovação</w:t>
      </w:r>
      <w:r w:rsidR="00A901AE">
        <w:rPr>
          <w:rFonts w:ascii="Arial" w:hAnsi="Arial" w:cs="Arial"/>
          <w:sz w:val="24"/>
          <w:szCs w:val="24"/>
        </w:rPr>
        <w:t xml:space="preserve">, garantindo </w:t>
      </w:r>
      <w:r w:rsidR="007642BC" w:rsidRPr="0086587C">
        <w:rPr>
          <w:rFonts w:ascii="Arial" w:hAnsi="Arial" w:cs="Arial"/>
          <w:sz w:val="24"/>
          <w:szCs w:val="24"/>
        </w:rPr>
        <w:t>à Identidade d</w:t>
      </w:r>
      <w:r>
        <w:rPr>
          <w:rFonts w:ascii="Arial" w:hAnsi="Arial" w:cs="Arial"/>
          <w:sz w:val="24"/>
          <w:szCs w:val="24"/>
        </w:rPr>
        <w:t>e gênero d</w:t>
      </w:r>
      <w:r w:rsidR="00A901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toda sociedade LGBT</w:t>
      </w:r>
      <w:r w:rsidR="001945E3">
        <w:rPr>
          <w:rFonts w:ascii="Arial" w:hAnsi="Arial" w:cs="Arial"/>
          <w:sz w:val="24"/>
          <w:szCs w:val="24"/>
        </w:rPr>
        <w:t xml:space="preserve">, </w:t>
      </w:r>
      <w:r w:rsidR="00A901AE">
        <w:rPr>
          <w:rFonts w:ascii="Arial" w:hAnsi="Arial" w:cs="Arial"/>
          <w:sz w:val="24"/>
          <w:szCs w:val="24"/>
        </w:rPr>
        <w:t xml:space="preserve">afim de </w:t>
      </w:r>
      <w:r w:rsidR="007642BC" w:rsidRPr="0086587C">
        <w:rPr>
          <w:rFonts w:ascii="Arial" w:hAnsi="Arial" w:cs="Arial"/>
          <w:sz w:val="24"/>
          <w:szCs w:val="24"/>
        </w:rPr>
        <w:t>constru</w:t>
      </w:r>
      <w:r w:rsidR="00A901AE">
        <w:rPr>
          <w:rFonts w:ascii="Arial" w:hAnsi="Arial" w:cs="Arial"/>
          <w:sz w:val="24"/>
          <w:szCs w:val="24"/>
        </w:rPr>
        <w:t>ir</w:t>
      </w:r>
      <w:r w:rsidR="007642BC" w:rsidRPr="0086587C">
        <w:rPr>
          <w:rFonts w:ascii="Arial" w:hAnsi="Arial" w:cs="Arial"/>
          <w:sz w:val="24"/>
          <w:szCs w:val="24"/>
        </w:rPr>
        <w:t xml:space="preserve">  uma sociedade mais justa e igualitária. </w:t>
      </w:r>
    </w:p>
    <w:p w:rsidR="00834760" w:rsidRDefault="00834760" w:rsidP="009F6CB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F6CB7" w:rsidRDefault="009F6CB7" w:rsidP="009F6CB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67079" w:rsidRPr="00067079" w:rsidRDefault="00067079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Leopoldina, </w:t>
      </w:r>
      <w:r w:rsidR="00A901AE">
        <w:rPr>
          <w:rFonts w:ascii="Arial" w:eastAsia="Arial" w:hAnsi="Arial" w:cs="Arial"/>
          <w:b/>
          <w:bCs/>
          <w:sz w:val="24"/>
          <w:szCs w:val="24"/>
          <w:lang w:val="pt-PT"/>
        </w:rPr>
        <w:t>12</w:t>
      </w: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 de abril de 2021.</w:t>
      </w:r>
    </w:p>
    <w:p w:rsidR="00067079" w:rsidRDefault="00067079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9F6CB7" w:rsidRDefault="009F6CB7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9F6CB7" w:rsidRPr="00067079" w:rsidRDefault="009F6CB7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067079" w:rsidRPr="00067079" w:rsidRDefault="00A901AE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Fonts w:ascii="Arial" w:eastAsia="Arial" w:hAnsi="Arial" w:cs="Arial"/>
          <w:b/>
          <w:bCs/>
          <w:sz w:val="24"/>
          <w:szCs w:val="24"/>
          <w:lang w:val="pt-PT"/>
        </w:rPr>
        <w:t>ROGÉRIO CAMPOS MACHADO</w:t>
      </w:r>
    </w:p>
    <w:p w:rsidR="00067079" w:rsidRPr="00067079" w:rsidRDefault="00067079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VEREADOR – </w:t>
      </w:r>
      <w:r w:rsidR="00052AEE">
        <w:rPr>
          <w:rFonts w:ascii="Arial" w:eastAsia="Arial" w:hAnsi="Arial" w:cs="Arial"/>
          <w:b/>
          <w:bCs/>
          <w:sz w:val="24"/>
          <w:szCs w:val="24"/>
          <w:lang w:val="pt-PT"/>
        </w:rPr>
        <w:t>PSC</w:t>
      </w:r>
    </w:p>
    <w:p w:rsidR="00067079" w:rsidRPr="00067079" w:rsidRDefault="00067079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067079" w:rsidRPr="00067079" w:rsidRDefault="00067079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067079" w:rsidRPr="00067079" w:rsidRDefault="00067079" w:rsidP="00067079">
      <w:pPr>
        <w:widowControl w:val="0"/>
        <w:autoSpaceDE w:val="0"/>
        <w:autoSpaceDN w:val="0"/>
        <w:spacing w:before="75" w:after="0" w:line="258" w:lineRule="exact"/>
        <w:ind w:left="1186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067079" w:rsidRPr="00067079" w:rsidRDefault="00067079" w:rsidP="00834760">
      <w:pPr>
        <w:widowControl w:val="0"/>
        <w:autoSpaceDE w:val="0"/>
        <w:autoSpaceDN w:val="0"/>
        <w:spacing w:before="75" w:after="0" w:line="258" w:lineRule="exact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>À sua Excelência o Senhor</w:t>
      </w:r>
    </w:p>
    <w:p w:rsidR="00067079" w:rsidRPr="00067079" w:rsidRDefault="00067079" w:rsidP="00834760">
      <w:pPr>
        <w:widowControl w:val="0"/>
        <w:autoSpaceDE w:val="0"/>
        <w:autoSpaceDN w:val="0"/>
        <w:spacing w:before="75" w:after="0" w:line="258" w:lineRule="exact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VEREADOR JOSÉ AUGUSTO CABRAL GONÇALVES </w:t>
      </w:r>
    </w:p>
    <w:p w:rsidR="00067079" w:rsidRPr="00067079" w:rsidRDefault="00067079" w:rsidP="00834760">
      <w:pPr>
        <w:widowControl w:val="0"/>
        <w:autoSpaceDE w:val="0"/>
        <w:autoSpaceDN w:val="0"/>
        <w:spacing w:before="75" w:after="0" w:line="258" w:lineRule="exact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DD. Presidente da Câmara Municipal de Leopoldina </w:t>
      </w:r>
    </w:p>
    <w:p w:rsidR="00067079" w:rsidRPr="00067079" w:rsidRDefault="00067079" w:rsidP="00834760">
      <w:pPr>
        <w:widowControl w:val="0"/>
        <w:autoSpaceDE w:val="0"/>
        <w:autoSpaceDN w:val="0"/>
        <w:spacing w:before="75" w:after="0" w:line="258" w:lineRule="exact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067079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Leopoldina – MG. </w:t>
      </w:r>
    </w:p>
    <w:p w:rsidR="00067079" w:rsidRPr="00067079" w:rsidRDefault="00067079" w:rsidP="00067079">
      <w:pPr>
        <w:widowControl w:val="0"/>
        <w:autoSpaceDE w:val="0"/>
        <w:autoSpaceDN w:val="0"/>
        <w:spacing w:after="0" w:line="240" w:lineRule="auto"/>
        <w:ind w:left="113" w:right="107" w:firstLine="1401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3340D4" w:rsidRDefault="003340D4" w:rsidP="00ED0C30">
      <w:pPr>
        <w:jc w:val="both"/>
        <w:rPr>
          <w:rFonts w:ascii="Arial" w:hAnsi="Arial" w:cs="Arial"/>
          <w:sz w:val="24"/>
          <w:szCs w:val="24"/>
        </w:rPr>
      </w:pPr>
    </w:p>
    <w:p w:rsidR="00FE20A7" w:rsidRDefault="00FE20A7" w:rsidP="00ED0C30">
      <w:pPr>
        <w:jc w:val="both"/>
        <w:rPr>
          <w:rFonts w:ascii="Arial" w:hAnsi="Arial" w:cs="Arial"/>
          <w:sz w:val="24"/>
          <w:szCs w:val="24"/>
        </w:rPr>
      </w:pPr>
    </w:p>
    <w:p w:rsidR="00FE20A7" w:rsidRDefault="00FE20A7" w:rsidP="00ED0C30">
      <w:pPr>
        <w:jc w:val="both"/>
        <w:rPr>
          <w:rFonts w:ascii="Arial" w:hAnsi="Arial" w:cs="Arial"/>
          <w:sz w:val="24"/>
          <w:szCs w:val="24"/>
        </w:rPr>
      </w:pPr>
    </w:p>
    <w:p w:rsidR="00FE20A7" w:rsidRDefault="00FE20A7" w:rsidP="00ED0C30">
      <w:pPr>
        <w:jc w:val="both"/>
        <w:rPr>
          <w:rFonts w:ascii="Arial" w:hAnsi="Arial" w:cs="Arial"/>
          <w:sz w:val="24"/>
          <w:szCs w:val="24"/>
        </w:rPr>
      </w:pPr>
    </w:p>
    <w:p w:rsidR="00FE20A7" w:rsidRPr="00FE20A7" w:rsidRDefault="00FE20A7" w:rsidP="00FE20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ANEXO I</w:t>
      </w:r>
    </w:p>
    <w:p w:rsidR="00FE20A7" w:rsidRPr="00FE20A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</w:t>
      </w:r>
    </w:p>
    <w:p w:rsidR="009F6CB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Nos termos do artigo 7º, </w:t>
      </w:r>
      <w:r w:rsidRPr="009F6CB7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caput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,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 xml:space="preserve"> 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eu, ______________________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</w:t>
      </w:r>
    </w:p>
    <w:p w:rsidR="00FE20A7" w:rsidRPr="009F6CB7" w:rsidRDefault="00FE20A7" w:rsidP="009F6C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________________________________(nome civil do interessado), portador da Cédula de Identidade nº __________________________ e inscrito no CPF sob o nº _______________________ solicito a inclusão e uso do meu nom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e social “_______________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________________________________ (indicação do nome social)”, nos registros municipais relativos aos serviços públicos prestados por este órgão ou unidade.</w:t>
      </w:r>
    </w:p>
    <w:p w:rsidR="00FE20A7" w:rsidRPr="009F6CB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Leopoldina,</w:t>
      </w:r>
    </w:p>
    <w:p w:rsidR="00FE20A7" w:rsidRPr="009F6CB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 </w:t>
      </w:r>
    </w:p>
    <w:p w:rsidR="00FE20A7" w:rsidRPr="009F6CB7" w:rsidRDefault="00FE20A7" w:rsidP="00FE20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_______________________________________________</w:t>
      </w:r>
    </w:p>
    <w:p w:rsidR="00FE20A7" w:rsidRPr="009F6CB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(assinatura requerente)</w:t>
      </w:r>
    </w:p>
    <w:p w:rsidR="00FE20A7" w:rsidRPr="00FE20A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</w:pPr>
      <w:r w:rsidRPr="00FE20A7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 </w:t>
      </w:r>
    </w:p>
    <w:p w:rsidR="00FE20A7" w:rsidRDefault="00FE20A7" w:rsidP="00FE2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</w:p>
    <w:p w:rsidR="00FE20A7" w:rsidRDefault="00FE20A7" w:rsidP="00FE2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</w:p>
    <w:p w:rsidR="009F6CB7" w:rsidRDefault="009F6CB7" w:rsidP="00FE2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</w:p>
    <w:p w:rsidR="00FE20A7" w:rsidRDefault="00FE20A7" w:rsidP="00FE2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</w:p>
    <w:p w:rsidR="00FE20A7" w:rsidRDefault="00FE20A7" w:rsidP="00FE2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</w:p>
    <w:p w:rsidR="00FE20A7" w:rsidRDefault="00FE20A7" w:rsidP="00FE20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FE20A7" w:rsidRPr="00FE20A7" w:rsidRDefault="00FE20A7" w:rsidP="00FE20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lastRenderedPageBreak/>
        <w:t>ANEXO II</w:t>
      </w:r>
    </w:p>
    <w:p w:rsidR="00FE20A7" w:rsidRPr="00FE20A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PREFEITURA MUNICÍPAL DE LEOPOLDINA - MG</w:t>
      </w:r>
    </w:p>
    <w:p w:rsidR="00FE20A7" w:rsidRPr="00FE20A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(nome da Secretaria ou Órgão Municipal)</w:t>
      </w:r>
    </w:p>
    <w:p w:rsidR="00FE20A7" w:rsidRPr="00FE20A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FE20A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DECLARAÇÃO</w:t>
      </w:r>
    </w:p>
    <w:p w:rsidR="009F6CB7" w:rsidRDefault="00FE20A7" w:rsidP="009F6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 xml:space="preserve">Eu, ___________________________________________________ (nome completo do servidor ou empregado público), registro funcional nº ___________________, na presença das testemunhas abaixo identificadas e assinadas, certifico que 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</w:t>
      </w:r>
    </w:p>
    <w:p w:rsidR="009F6CB7" w:rsidRDefault="00FE20A7" w:rsidP="009F6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________________________________________________________________________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 xml:space="preserve"> 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(nome civil do requerente), portador da Cédula de Identidade nº ___________________. e inscrito no CPF sob o nº ___________________________, requereu a inclusão e uso do nome social “____________________________________” (indicação do nome social) nos registros municipais relativos aos serviços públicos prestados por essa _____________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</w:t>
      </w: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</w:t>
      </w:r>
    </w:p>
    <w:p w:rsidR="00FE20A7" w:rsidRPr="009F6CB7" w:rsidRDefault="00FE20A7" w:rsidP="009F6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_____________________________________________________________________ (indicação do órgão  ou  unidade  prestadora  do  serviço  público),  nos  termos  do  artigo 7º</w:t>
      </w:r>
      <w:r w:rsid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.</w:t>
      </w:r>
    </w:p>
    <w:p w:rsidR="00FE20A7" w:rsidRPr="009F6CB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Leopoldina,</w:t>
      </w:r>
    </w:p>
    <w:p w:rsidR="00FE20A7" w:rsidRPr="009F6CB7" w:rsidRDefault="00FE20A7" w:rsidP="00FE20A7">
      <w:pPr>
        <w:shd w:val="clear" w:color="auto" w:fill="FFFFFF"/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 </w:t>
      </w:r>
    </w:p>
    <w:p w:rsidR="009F6CB7" w:rsidRDefault="00FE20A7" w:rsidP="009F6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_______________________________________________</w:t>
      </w:r>
    </w:p>
    <w:p w:rsidR="00FE20A7" w:rsidRPr="009F6CB7" w:rsidRDefault="00FE20A7" w:rsidP="009F6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9F6CB7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(assinatura e carimbo do servidor ou empregado público)</w:t>
      </w:r>
    </w:p>
    <w:sectPr w:rsidR="00FE20A7" w:rsidRPr="009F6CB7" w:rsidSect="00C701BD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FDF" w:rsidRDefault="00434FDF" w:rsidP="00C701BD">
      <w:pPr>
        <w:spacing w:after="0" w:line="240" w:lineRule="auto"/>
      </w:pPr>
      <w:r>
        <w:separator/>
      </w:r>
    </w:p>
  </w:endnote>
  <w:endnote w:type="continuationSeparator" w:id="1">
    <w:p w:rsidR="00434FDF" w:rsidRDefault="00434FDF" w:rsidP="00C7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FDF" w:rsidRDefault="00434FDF" w:rsidP="00C701BD">
      <w:pPr>
        <w:spacing w:after="0" w:line="240" w:lineRule="auto"/>
      </w:pPr>
      <w:r>
        <w:separator/>
      </w:r>
    </w:p>
  </w:footnote>
  <w:footnote w:type="continuationSeparator" w:id="1">
    <w:p w:rsidR="00434FDF" w:rsidRDefault="00434FDF" w:rsidP="00C7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C701BD" w:rsidRPr="003A74CF" w:rsidTr="004D0AC2">
      <w:trPr>
        <w:trHeight w:val="1276"/>
      </w:trPr>
      <w:tc>
        <w:tcPr>
          <w:tcW w:w="1620" w:type="dxa"/>
          <w:vAlign w:val="bottom"/>
        </w:tcPr>
        <w:p w:rsidR="00C701BD" w:rsidRDefault="00C701BD" w:rsidP="004D0AC2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C701BD" w:rsidRPr="003A74CF" w:rsidRDefault="00C701BD" w:rsidP="004D0AC2">
          <w:pPr>
            <w:pStyle w:val="Ttulo1"/>
            <w:rPr>
              <w:b w:val="0"/>
              <w:bCs w:val="0"/>
            </w:rPr>
          </w:pPr>
        </w:p>
        <w:p w:rsidR="00C701BD" w:rsidRPr="003A74CF" w:rsidRDefault="00C701BD" w:rsidP="004D0AC2">
          <w:pPr>
            <w:pStyle w:val="Ttulo1"/>
            <w:rPr>
              <w:b w:val="0"/>
              <w:bCs w:val="0"/>
            </w:rPr>
          </w:pPr>
          <w:r w:rsidRPr="003A74CF">
            <w:t>Poder Legislativo</w:t>
          </w:r>
        </w:p>
        <w:p w:rsidR="00C701BD" w:rsidRPr="003A74CF" w:rsidRDefault="00C701BD" w:rsidP="004D0AC2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C701BD" w:rsidRPr="003A74CF" w:rsidRDefault="00C701BD" w:rsidP="004D0AC2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C701BD" w:rsidRPr="003A74CF" w:rsidRDefault="00C701BD" w:rsidP="004D0AC2">
          <w:pPr>
            <w:pStyle w:val="Ttulo3"/>
            <w:rPr>
              <w:b w:val="0"/>
              <w:bCs w:val="0"/>
              <w:color w:val="000080"/>
              <w:sz w:val="24"/>
            </w:rPr>
          </w:pPr>
          <w:r w:rsidRPr="003A74CF">
            <w:rPr>
              <w:sz w:val="24"/>
            </w:rPr>
            <w:t>36700-000 – Leopoldina. MG</w:t>
          </w:r>
        </w:p>
      </w:tc>
    </w:tr>
  </w:tbl>
  <w:p w:rsidR="00C701BD" w:rsidRDefault="00C701B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C30"/>
    <w:rsid w:val="00033D97"/>
    <w:rsid w:val="00052AEE"/>
    <w:rsid w:val="00067079"/>
    <w:rsid w:val="00076014"/>
    <w:rsid w:val="001945E3"/>
    <w:rsid w:val="001F3082"/>
    <w:rsid w:val="002056A2"/>
    <w:rsid w:val="002463C7"/>
    <w:rsid w:val="003340D4"/>
    <w:rsid w:val="003B1C8A"/>
    <w:rsid w:val="00422446"/>
    <w:rsid w:val="00434FDF"/>
    <w:rsid w:val="00503CC2"/>
    <w:rsid w:val="005C5D9B"/>
    <w:rsid w:val="00710A4F"/>
    <w:rsid w:val="007642BC"/>
    <w:rsid w:val="00785266"/>
    <w:rsid w:val="00834760"/>
    <w:rsid w:val="0086587C"/>
    <w:rsid w:val="009927EF"/>
    <w:rsid w:val="009F6CB7"/>
    <w:rsid w:val="009F7364"/>
    <w:rsid w:val="00A901AE"/>
    <w:rsid w:val="00B76E7A"/>
    <w:rsid w:val="00B96573"/>
    <w:rsid w:val="00C058F1"/>
    <w:rsid w:val="00C701BD"/>
    <w:rsid w:val="00C83905"/>
    <w:rsid w:val="00D6145C"/>
    <w:rsid w:val="00D63645"/>
    <w:rsid w:val="00DE1F0E"/>
    <w:rsid w:val="00ED0C30"/>
    <w:rsid w:val="00F40E11"/>
    <w:rsid w:val="00FE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4F"/>
  </w:style>
  <w:style w:type="paragraph" w:styleId="Ttulo1">
    <w:name w:val="heading 1"/>
    <w:basedOn w:val="Normal"/>
    <w:link w:val="Ttulo1Char"/>
    <w:uiPriority w:val="9"/>
    <w:qFormat/>
    <w:rsid w:val="00C701BD"/>
    <w:pPr>
      <w:widowControl w:val="0"/>
      <w:autoSpaceDE w:val="0"/>
      <w:autoSpaceDN w:val="0"/>
      <w:spacing w:before="12" w:after="0" w:line="240" w:lineRule="auto"/>
      <w:ind w:left="2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01BD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70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01BD"/>
  </w:style>
  <w:style w:type="paragraph" w:styleId="Rodap">
    <w:name w:val="footer"/>
    <w:basedOn w:val="Normal"/>
    <w:link w:val="RodapChar"/>
    <w:uiPriority w:val="99"/>
    <w:semiHidden/>
    <w:unhideWhenUsed/>
    <w:rsid w:val="00C70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01BD"/>
  </w:style>
  <w:style w:type="character" w:customStyle="1" w:styleId="Ttulo1Char">
    <w:name w:val="Título 1 Char"/>
    <w:basedOn w:val="Fontepargpadro"/>
    <w:link w:val="Ttulo1"/>
    <w:uiPriority w:val="9"/>
    <w:rsid w:val="00C701BD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01BD"/>
    <w:rPr>
      <w:rFonts w:asciiTheme="majorHAnsi" w:eastAsiaTheme="majorEastAsia" w:hAnsiTheme="majorHAnsi" w:cstheme="majorBidi"/>
      <w:b/>
      <w:bCs/>
      <w:color w:val="4472C4" w:themeColor="accent1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1772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6</cp:revision>
  <cp:lastPrinted>2021-04-12T17:53:00Z</cp:lastPrinted>
  <dcterms:created xsi:type="dcterms:W3CDTF">2021-04-12T15:57:00Z</dcterms:created>
  <dcterms:modified xsi:type="dcterms:W3CDTF">2021-04-12T17:54:00Z</dcterms:modified>
</cp:coreProperties>
</file>