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41" w:rightFromText="141" w:bottomFromText="200" w:vertAnchor="text" w:horzAnchor="page" w:tblpX="10735" w:tblpY="289"/>
        <w:tblW w:w="1173" w:type="dxa"/>
        <w:tblLook w:val="04A0"/>
      </w:tblPr>
      <w:tblGrid>
        <w:gridCol w:w="1173"/>
      </w:tblGrid>
      <w:tr w:rsidR="00D5085B" w:rsidRPr="00FA698B" w:rsidTr="00D5085B">
        <w:trPr>
          <w:trHeight w:val="297"/>
        </w:trPr>
        <w:tc>
          <w:tcPr>
            <w:tcW w:w="1173" w:type="dxa"/>
            <w:tcMar>
              <w:top w:w="15" w:type="dxa"/>
              <w:left w:w="15" w:type="dxa"/>
              <w:bottom w:w="15" w:type="dxa"/>
              <w:right w:w="15" w:type="dxa"/>
            </w:tcMar>
            <w:vAlign w:val="center"/>
            <w:hideMark/>
          </w:tcPr>
          <w:p w:rsidR="00D5085B" w:rsidRPr="00FA698B" w:rsidRDefault="00D5085B">
            <w:pPr>
              <w:spacing w:after="0" w:line="240" w:lineRule="auto"/>
              <w:rPr>
                <w:rFonts w:ascii="Verdana" w:eastAsiaTheme="minorEastAsia" w:hAnsi="Verdana"/>
                <w:sz w:val="24"/>
                <w:szCs w:val="24"/>
                <w:lang w:eastAsia="pt-BR"/>
              </w:rPr>
            </w:pPr>
          </w:p>
        </w:tc>
      </w:tr>
    </w:tbl>
    <w:p w:rsidR="00346526" w:rsidRDefault="00346526" w:rsidP="0003419E">
      <w:pPr>
        <w:tabs>
          <w:tab w:val="left" w:pos="1890"/>
        </w:tabs>
        <w:spacing w:after="0"/>
        <w:jc w:val="center"/>
        <w:rPr>
          <w:rFonts w:ascii="Arial" w:hAnsi="Arial" w:cs="Arial"/>
          <w:b/>
          <w:sz w:val="24"/>
          <w:szCs w:val="24"/>
          <w:u w:val="single"/>
        </w:rPr>
      </w:pPr>
    </w:p>
    <w:p w:rsidR="00FA698B" w:rsidRDefault="00A73CBD" w:rsidP="0003419E">
      <w:pPr>
        <w:tabs>
          <w:tab w:val="left" w:pos="1890"/>
        </w:tabs>
        <w:spacing w:after="0"/>
        <w:jc w:val="center"/>
        <w:rPr>
          <w:rFonts w:ascii="Arial" w:hAnsi="Arial" w:cs="Arial"/>
          <w:b/>
          <w:sz w:val="24"/>
          <w:szCs w:val="24"/>
          <w:u w:val="single"/>
        </w:rPr>
      </w:pPr>
      <w:r w:rsidRPr="0003419E">
        <w:rPr>
          <w:rFonts w:ascii="Arial" w:hAnsi="Arial" w:cs="Arial"/>
          <w:b/>
          <w:sz w:val="24"/>
          <w:szCs w:val="24"/>
          <w:u w:val="single"/>
        </w:rPr>
        <w:t xml:space="preserve">PROJETO DE LEI ORDINÁRIA Nº </w:t>
      </w:r>
      <w:r w:rsidR="008D79F0">
        <w:rPr>
          <w:rFonts w:ascii="Arial" w:hAnsi="Arial" w:cs="Arial"/>
          <w:b/>
          <w:sz w:val="24"/>
          <w:szCs w:val="24"/>
          <w:u w:val="single"/>
        </w:rPr>
        <w:t>31</w:t>
      </w:r>
      <w:r w:rsidRPr="0003419E">
        <w:rPr>
          <w:rFonts w:ascii="Arial" w:hAnsi="Arial" w:cs="Arial"/>
          <w:b/>
          <w:sz w:val="24"/>
          <w:szCs w:val="24"/>
          <w:u w:val="single"/>
        </w:rPr>
        <w:t>/2022</w:t>
      </w:r>
    </w:p>
    <w:p w:rsidR="0003419E" w:rsidRPr="0003419E" w:rsidRDefault="0003419E" w:rsidP="0003419E">
      <w:pPr>
        <w:tabs>
          <w:tab w:val="left" w:pos="1890"/>
        </w:tabs>
        <w:spacing w:after="0"/>
        <w:jc w:val="center"/>
        <w:rPr>
          <w:rFonts w:ascii="Arial" w:hAnsi="Arial" w:cs="Arial"/>
          <w:b/>
          <w:sz w:val="20"/>
          <w:szCs w:val="20"/>
          <w:u w:val="single"/>
        </w:rPr>
      </w:pPr>
    </w:p>
    <w:p w:rsidR="0003419E" w:rsidRPr="0003419E" w:rsidRDefault="0003419E" w:rsidP="0003419E">
      <w:pPr>
        <w:tabs>
          <w:tab w:val="left" w:pos="1890"/>
        </w:tabs>
        <w:spacing w:after="0"/>
        <w:jc w:val="center"/>
        <w:rPr>
          <w:rFonts w:ascii="Arial" w:hAnsi="Arial" w:cs="Arial"/>
          <w:b/>
          <w:sz w:val="20"/>
          <w:szCs w:val="20"/>
          <w:u w:val="single"/>
        </w:rPr>
      </w:pPr>
    </w:p>
    <w:p w:rsidR="00A73CBD" w:rsidRDefault="0070743F" w:rsidP="00346526">
      <w:pPr>
        <w:tabs>
          <w:tab w:val="left" w:pos="1890"/>
        </w:tabs>
        <w:spacing w:after="0"/>
        <w:ind w:left="3686"/>
        <w:jc w:val="both"/>
        <w:rPr>
          <w:rFonts w:ascii="Arial" w:hAnsi="Arial" w:cs="Arial"/>
          <w:sz w:val="24"/>
          <w:szCs w:val="24"/>
        </w:rPr>
      </w:pPr>
      <w:r>
        <w:rPr>
          <w:rFonts w:ascii="Arial" w:hAnsi="Arial" w:cs="Arial"/>
          <w:sz w:val="24"/>
          <w:szCs w:val="24"/>
        </w:rPr>
        <w:t xml:space="preserve">Estabelece o Programa </w:t>
      </w:r>
      <w:r w:rsidR="008D79F0" w:rsidRPr="008D79F0">
        <w:rPr>
          <w:rFonts w:ascii="Arial" w:hAnsi="Arial" w:cs="Arial"/>
          <w:sz w:val="24"/>
          <w:szCs w:val="24"/>
        </w:rPr>
        <w:t>Cultura é Para Todos</w:t>
      </w:r>
      <w:r w:rsidR="00A73CBD" w:rsidRPr="0003419E">
        <w:rPr>
          <w:rFonts w:ascii="Arial" w:hAnsi="Arial" w:cs="Arial"/>
          <w:sz w:val="24"/>
          <w:szCs w:val="24"/>
        </w:rPr>
        <w:t>.</w:t>
      </w:r>
    </w:p>
    <w:p w:rsidR="0003419E" w:rsidRPr="0003419E" w:rsidRDefault="0003419E" w:rsidP="0003419E">
      <w:pPr>
        <w:tabs>
          <w:tab w:val="left" w:pos="1890"/>
        </w:tabs>
        <w:spacing w:after="0"/>
        <w:ind w:left="3686"/>
        <w:jc w:val="both"/>
        <w:rPr>
          <w:rFonts w:ascii="Arial" w:hAnsi="Arial" w:cs="Arial"/>
          <w:sz w:val="20"/>
          <w:szCs w:val="20"/>
        </w:rPr>
      </w:pPr>
    </w:p>
    <w:p w:rsidR="0003419E" w:rsidRDefault="0003419E" w:rsidP="0003419E">
      <w:pPr>
        <w:tabs>
          <w:tab w:val="left" w:pos="1890"/>
        </w:tabs>
        <w:spacing w:after="0"/>
        <w:ind w:left="3686"/>
        <w:jc w:val="both"/>
        <w:rPr>
          <w:rFonts w:ascii="Arial" w:hAnsi="Arial" w:cs="Arial"/>
          <w:sz w:val="20"/>
          <w:szCs w:val="20"/>
        </w:rPr>
      </w:pPr>
    </w:p>
    <w:p w:rsidR="00346526" w:rsidRPr="0003419E" w:rsidRDefault="00346526" w:rsidP="0003419E">
      <w:pPr>
        <w:tabs>
          <w:tab w:val="left" w:pos="1890"/>
        </w:tabs>
        <w:spacing w:after="0"/>
        <w:ind w:left="3686"/>
        <w:jc w:val="both"/>
        <w:rPr>
          <w:rFonts w:ascii="Arial" w:hAnsi="Arial" w:cs="Arial"/>
          <w:sz w:val="20"/>
          <w:szCs w:val="20"/>
        </w:rPr>
      </w:pPr>
    </w:p>
    <w:p w:rsidR="00A73CBD" w:rsidRDefault="00A73CBD" w:rsidP="00346526">
      <w:pPr>
        <w:tabs>
          <w:tab w:val="left" w:pos="1890"/>
        </w:tabs>
        <w:spacing w:after="0"/>
        <w:ind w:firstLine="1418"/>
        <w:jc w:val="both"/>
        <w:rPr>
          <w:rFonts w:ascii="Arial" w:hAnsi="Arial" w:cs="Arial"/>
          <w:sz w:val="24"/>
          <w:szCs w:val="24"/>
        </w:rPr>
      </w:pPr>
      <w:r w:rsidRPr="0003419E">
        <w:rPr>
          <w:rFonts w:ascii="Arial" w:hAnsi="Arial" w:cs="Arial"/>
          <w:sz w:val="24"/>
          <w:szCs w:val="24"/>
        </w:rPr>
        <w:t>O Povo do Município de Leopoldina,</w:t>
      </w:r>
      <w:r w:rsidR="0055293E" w:rsidRPr="0003419E">
        <w:rPr>
          <w:rFonts w:ascii="Arial" w:hAnsi="Arial" w:cs="Arial"/>
          <w:sz w:val="24"/>
          <w:szCs w:val="24"/>
        </w:rPr>
        <w:t xml:space="preserve"> Estado de Minas Gerais,</w:t>
      </w:r>
      <w:r w:rsidRPr="0003419E">
        <w:rPr>
          <w:rFonts w:ascii="Arial" w:hAnsi="Arial" w:cs="Arial"/>
          <w:sz w:val="24"/>
          <w:szCs w:val="24"/>
        </w:rPr>
        <w:t xml:space="preserve"> por seus representantes aprovou e eu, em seu nome, sanciono a seguinte Lei:</w:t>
      </w:r>
    </w:p>
    <w:p w:rsidR="0003419E" w:rsidRPr="0003419E" w:rsidRDefault="0003419E" w:rsidP="00346526">
      <w:pPr>
        <w:tabs>
          <w:tab w:val="left" w:pos="1890"/>
        </w:tabs>
        <w:spacing w:after="0"/>
        <w:ind w:firstLine="1418"/>
        <w:jc w:val="both"/>
        <w:rPr>
          <w:rFonts w:ascii="Arial" w:hAnsi="Arial" w:cs="Arial"/>
          <w:sz w:val="24"/>
          <w:szCs w:val="24"/>
        </w:rPr>
      </w:pPr>
    </w:p>
    <w:p w:rsidR="008D79F0" w:rsidRPr="008D79F0" w:rsidRDefault="008D79F0" w:rsidP="008D79F0">
      <w:pPr>
        <w:tabs>
          <w:tab w:val="left" w:pos="1890"/>
        </w:tabs>
        <w:spacing w:after="0"/>
        <w:ind w:firstLine="1418"/>
        <w:jc w:val="both"/>
        <w:rPr>
          <w:rFonts w:ascii="Arial" w:hAnsi="Arial" w:cs="Arial"/>
          <w:sz w:val="24"/>
          <w:szCs w:val="24"/>
        </w:rPr>
      </w:pPr>
      <w:r w:rsidRPr="008D79F0">
        <w:rPr>
          <w:rFonts w:ascii="Arial" w:hAnsi="Arial" w:cs="Arial"/>
          <w:sz w:val="24"/>
          <w:szCs w:val="24"/>
        </w:rPr>
        <w:t>Art. 1º Fica estabelecido no âmbito do Município de Leopoldina o Programa "Cultura é Para Todos: Ônibus Itinerante com Leitura, Lazer e Conscientização Ambiental", que visa a instituição da biblioteca itinerante, voltada para ações sociais em comunidades carentes do município, assim como em áreas rurais, destinada a proporcionar a democratização da informação e a difusão da educação ambiental à população.</w:t>
      </w:r>
    </w:p>
    <w:p w:rsidR="008D79F0" w:rsidRPr="008D79F0" w:rsidRDefault="008D79F0" w:rsidP="008D79F0">
      <w:pPr>
        <w:tabs>
          <w:tab w:val="left" w:pos="1890"/>
        </w:tabs>
        <w:spacing w:after="0"/>
        <w:ind w:firstLine="1418"/>
        <w:jc w:val="both"/>
        <w:rPr>
          <w:rFonts w:ascii="Arial" w:hAnsi="Arial" w:cs="Arial"/>
          <w:sz w:val="16"/>
          <w:szCs w:val="16"/>
        </w:rPr>
      </w:pPr>
    </w:p>
    <w:p w:rsidR="008D79F0" w:rsidRPr="008D79F0" w:rsidRDefault="008D79F0" w:rsidP="008D79F0">
      <w:pPr>
        <w:tabs>
          <w:tab w:val="left" w:pos="1890"/>
        </w:tabs>
        <w:spacing w:after="0"/>
        <w:ind w:firstLine="1418"/>
        <w:jc w:val="both"/>
        <w:rPr>
          <w:rFonts w:ascii="Arial" w:hAnsi="Arial" w:cs="Arial"/>
          <w:sz w:val="24"/>
          <w:szCs w:val="24"/>
        </w:rPr>
      </w:pPr>
      <w:r w:rsidRPr="008D79F0">
        <w:rPr>
          <w:rFonts w:ascii="Arial" w:hAnsi="Arial" w:cs="Arial"/>
          <w:sz w:val="24"/>
          <w:szCs w:val="24"/>
        </w:rPr>
        <w:t>§1º Para efeitos desta lei, as ações sociais dispostas no caput desenvolverão conhecimentos relacionados à biodiversidade, aquecimento global, poluição sonora, poluição atmosférica, destinação do lixo, emissão de dióxido de carbono, reciclagem, fontes alternativas de energia, escassez da água, desenvolvimento sustentável, analfabetismo, pobreza, solidariedade, dentre outras temáticas adequadas ao público-alvo da prática literária no ônibus itinerante.</w:t>
      </w:r>
    </w:p>
    <w:p w:rsidR="008D79F0" w:rsidRPr="008D79F0" w:rsidRDefault="008D79F0" w:rsidP="008D79F0">
      <w:pPr>
        <w:tabs>
          <w:tab w:val="left" w:pos="1890"/>
        </w:tabs>
        <w:spacing w:after="0"/>
        <w:ind w:firstLine="1418"/>
        <w:jc w:val="both"/>
        <w:rPr>
          <w:rFonts w:ascii="Arial" w:hAnsi="Arial" w:cs="Arial"/>
          <w:sz w:val="16"/>
          <w:szCs w:val="16"/>
        </w:rPr>
      </w:pPr>
    </w:p>
    <w:p w:rsidR="008D79F0" w:rsidRPr="008D79F0" w:rsidRDefault="008D79F0" w:rsidP="008D79F0">
      <w:pPr>
        <w:tabs>
          <w:tab w:val="left" w:pos="1890"/>
        </w:tabs>
        <w:spacing w:after="0"/>
        <w:ind w:firstLine="1418"/>
        <w:jc w:val="both"/>
        <w:rPr>
          <w:rFonts w:ascii="Arial" w:hAnsi="Arial" w:cs="Arial"/>
          <w:sz w:val="24"/>
          <w:szCs w:val="24"/>
        </w:rPr>
      </w:pPr>
      <w:r w:rsidRPr="008D79F0">
        <w:rPr>
          <w:rFonts w:ascii="Arial" w:hAnsi="Arial" w:cs="Arial"/>
          <w:sz w:val="24"/>
          <w:szCs w:val="24"/>
        </w:rPr>
        <w:t>§2º - As atividades elencadas no parágrafo anterior envolverão:</w:t>
      </w:r>
    </w:p>
    <w:p w:rsidR="008D79F0" w:rsidRPr="008D79F0" w:rsidRDefault="008D79F0" w:rsidP="008D79F0">
      <w:pPr>
        <w:tabs>
          <w:tab w:val="left" w:pos="1890"/>
        </w:tabs>
        <w:spacing w:after="0"/>
        <w:ind w:firstLine="1418"/>
        <w:jc w:val="both"/>
        <w:rPr>
          <w:rFonts w:ascii="Arial" w:hAnsi="Arial" w:cs="Arial"/>
          <w:sz w:val="8"/>
          <w:szCs w:val="8"/>
        </w:rPr>
      </w:pPr>
    </w:p>
    <w:p w:rsidR="008D79F0" w:rsidRPr="008D79F0" w:rsidRDefault="008D79F0" w:rsidP="008D79F0">
      <w:pPr>
        <w:pStyle w:val="PargrafodaLista"/>
        <w:numPr>
          <w:ilvl w:val="0"/>
          <w:numId w:val="4"/>
        </w:numPr>
        <w:tabs>
          <w:tab w:val="left" w:pos="1890"/>
        </w:tabs>
        <w:spacing w:after="0"/>
        <w:jc w:val="both"/>
        <w:rPr>
          <w:rFonts w:ascii="Arial" w:hAnsi="Arial" w:cs="Arial"/>
          <w:sz w:val="24"/>
          <w:szCs w:val="24"/>
        </w:rPr>
      </w:pPr>
      <w:r w:rsidRPr="008D79F0">
        <w:rPr>
          <w:rFonts w:ascii="Arial" w:hAnsi="Arial" w:cs="Arial"/>
          <w:sz w:val="24"/>
          <w:szCs w:val="24"/>
        </w:rPr>
        <w:t>leitura e narração de histórias;</w:t>
      </w:r>
    </w:p>
    <w:p w:rsidR="008D79F0" w:rsidRPr="008D79F0" w:rsidRDefault="008D79F0" w:rsidP="008D79F0">
      <w:pPr>
        <w:pStyle w:val="PargrafodaLista"/>
        <w:tabs>
          <w:tab w:val="left" w:pos="1890"/>
        </w:tabs>
        <w:spacing w:after="0"/>
        <w:ind w:left="2138"/>
        <w:jc w:val="both"/>
        <w:rPr>
          <w:rFonts w:ascii="Arial" w:hAnsi="Arial" w:cs="Arial"/>
          <w:sz w:val="8"/>
          <w:szCs w:val="8"/>
        </w:rPr>
      </w:pPr>
    </w:p>
    <w:p w:rsidR="008D79F0" w:rsidRPr="008D79F0" w:rsidRDefault="008D79F0" w:rsidP="008D79F0">
      <w:pPr>
        <w:pStyle w:val="PargrafodaLista"/>
        <w:numPr>
          <w:ilvl w:val="0"/>
          <w:numId w:val="4"/>
        </w:numPr>
        <w:tabs>
          <w:tab w:val="left" w:pos="1890"/>
        </w:tabs>
        <w:spacing w:after="0"/>
        <w:jc w:val="both"/>
        <w:rPr>
          <w:rFonts w:ascii="Arial" w:hAnsi="Arial" w:cs="Arial"/>
          <w:sz w:val="24"/>
          <w:szCs w:val="24"/>
        </w:rPr>
      </w:pPr>
      <w:r w:rsidRPr="008D79F0">
        <w:rPr>
          <w:rFonts w:ascii="Arial" w:hAnsi="Arial" w:cs="Arial"/>
          <w:sz w:val="24"/>
          <w:szCs w:val="24"/>
        </w:rPr>
        <w:t>palestras e minipalestras;</w:t>
      </w:r>
    </w:p>
    <w:p w:rsidR="008D79F0" w:rsidRPr="008D79F0" w:rsidRDefault="008D79F0" w:rsidP="008D79F0">
      <w:pPr>
        <w:pStyle w:val="PargrafodaLista"/>
        <w:tabs>
          <w:tab w:val="left" w:pos="1890"/>
        </w:tabs>
        <w:spacing w:after="0"/>
        <w:ind w:left="2138"/>
        <w:jc w:val="both"/>
        <w:rPr>
          <w:rFonts w:ascii="Arial" w:hAnsi="Arial" w:cs="Arial"/>
          <w:sz w:val="8"/>
          <w:szCs w:val="8"/>
        </w:rPr>
      </w:pPr>
    </w:p>
    <w:p w:rsidR="008D79F0" w:rsidRDefault="008D79F0" w:rsidP="008D79F0">
      <w:pPr>
        <w:tabs>
          <w:tab w:val="left" w:pos="1890"/>
        </w:tabs>
        <w:spacing w:after="0"/>
        <w:ind w:firstLine="1418"/>
        <w:jc w:val="both"/>
        <w:rPr>
          <w:rFonts w:ascii="Arial" w:hAnsi="Arial" w:cs="Arial"/>
          <w:sz w:val="24"/>
          <w:szCs w:val="24"/>
        </w:rPr>
      </w:pPr>
      <w:r w:rsidRPr="008D79F0">
        <w:rPr>
          <w:rFonts w:ascii="Arial" w:hAnsi="Arial" w:cs="Arial"/>
          <w:sz w:val="24"/>
          <w:szCs w:val="24"/>
        </w:rPr>
        <w:t>III- dinâmicas motivacionais;</w:t>
      </w:r>
    </w:p>
    <w:p w:rsidR="008D79F0" w:rsidRPr="008D79F0" w:rsidRDefault="008D79F0" w:rsidP="008D79F0">
      <w:pPr>
        <w:tabs>
          <w:tab w:val="left" w:pos="1890"/>
        </w:tabs>
        <w:spacing w:after="0"/>
        <w:ind w:firstLine="1418"/>
        <w:jc w:val="both"/>
        <w:rPr>
          <w:rFonts w:ascii="Arial" w:hAnsi="Arial" w:cs="Arial"/>
          <w:sz w:val="8"/>
          <w:szCs w:val="8"/>
        </w:rPr>
      </w:pPr>
    </w:p>
    <w:p w:rsidR="008D79F0" w:rsidRPr="008D79F0" w:rsidRDefault="008D79F0" w:rsidP="008D79F0">
      <w:pPr>
        <w:pStyle w:val="PargrafodaLista"/>
        <w:numPr>
          <w:ilvl w:val="0"/>
          <w:numId w:val="4"/>
        </w:numPr>
        <w:tabs>
          <w:tab w:val="left" w:pos="1890"/>
        </w:tabs>
        <w:spacing w:after="0"/>
        <w:jc w:val="both"/>
        <w:rPr>
          <w:rFonts w:ascii="Arial" w:hAnsi="Arial" w:cs="Arial"/>
          <w:sz w:val="24"/>
          <w:szCs w:val="24"/>
        </w:rPr>
      </w:pPr>
      <w:r w:rsidRPr="008D79F0">
        <w:rPr>
          <w:rFonts w:ascii="Arial" w:hAnsi="Arial" w:cs="Arial"/>
          <w:sz w:val="24"/>
          <w:szCs w:val="24"/>
        </w:rPr>
        <w:t>oficinas de reciclagem;</w:t>
      </w:r>
    </w:p>
    <w:p w:rsidR="008D79F0" w:rsidRPr="008D79F0" w:rsidRDefault="008D79F0" w:rsidP="008D79F0">
      <w:pPr>
        <w:pStyle w:val="PargrafodaLista"/>
        <w:tabs>
          <w:tab w:val="left" w:pos="1890"/>
        </w:tabs>
        <w:spacing w:after="0"/>
        <w:ind w:left="2138"/>
        <w:jc w:val="both"/>
        <w:rPr>
          <w:rFonts w:ascii="Arial" w:hAnsi="Arial" w:cs="Arial"/>
          <w:sz w:val="8"/>
          <w:szCs w:val="8"/>
        </w:rPr>
      </w:pPr>
    </w:p>
    <w:p w:rsidR="008D79F0" w:rsidRDefault="008D79F0" w:rsidP="008D79F0">
      <w:pPr>
        <w:tabs>
          <w:tab w:val="left" w:pos="1890"/>
        </w:tabs>
        <w:spacing w:after="0"/>
        <w:ind w:firstLine="1418"/>
        <w:jc w:val="both"/>
        <w:rPr>
          <w:rFonts w:ascii="Arial" w:hAnsi="Arial" w:cs="Arial"/>
          <w:sz w:val="24"/>
          <w:szCs w:val="24"/>
        </w:rPr>
      </w:pPr>
      <w:r w:rsidRPr="008D79F0">
        <w:rPr>
          <w:rFonts w:ascii="Arial" w:hAnsi="Arial" w:cs="Arial"/>
          <w:sz w:val="24"/>
          <w:szCs w:val="24"/>
        </w:rPr>
        <w:t>V - teatro de fantoches;</w:t>
      </w:r>
    </w:p>
    <w:p w:rsidR="008D79F0" w:rsidRPr="008D79F0" w:rsidRDefault="008D79F0" w:rsidP="008D79F0">
      <w:pPr>
        <w:tabs>
          <w:tab w:val="left" w:pos="1890"/>
        </w:tabs>
        <w:spacing w:after="0"/>
        <w:ind w:firstLine="1418"/>
        <w:jc w:val="both"/>
        <w:rPr>
          <w:rFonts w:ascii="Arial" w:hAnsi="Arial" w:cs="Arial"/>
          <w:sz w:val="8"/>
          <w:szCs w:val="8"/>
        </w:rPr>
      </w:pPr>
    </w:p>
    <w:p w:rsidR="008D79F0" w:rsidRDefault="008D79F0" w:rsidP="008D79F0">
      <w:pPr>
        <w:tabs>
          <w:tab w:val="left" w:pos="1890"/>
        </w:tabs>
        <w:spacing w:after="0"/>
        <w:ind w:firstLine="1418"/>
        <w:jc w:val="both"/>
        <w:rPr>
          <w:rFonts w:ascii="Arial" w:hAnsi="Arial" w:cs="Arial"/>
          <w:sz w:val="24"/>
          <w:szCs w:val="24"/>
        </w:rPr>
      </w:pPr>
      <w:r w:rsidRPr="008D79F0">
        <w:rPr>
          <w:rFonts w:ascii="Arial" w:hAnsi="Arial" w:cs="Arial"/>
          <w:sz w:val="24"/>
          <w:szCs w:val="24"/>
        </w:rPr>
        <w:t>VI - apresentação de vídeos educativos;</w:t>
      </w:r>
    </w:p>
    <w:p w:rsidR="008D79F0" w:rsidRPr="008D79F0" w:rsidRDefault="008D79F0" w:rsidP="008D79F0">
      <w:pPr>
        <w:tabs>
          <w:tab w:val="left" w:pos="1890"/>
        </w:tabs>
        <w:spacing w:after="0"/>
        <w:ind w:firstLine="1418"/>
        <w:jc w:val="both"/>
        <w:rPr>
          <w:rFonts w:ascii="Arial" w:hAnsi="Arial" w:cs="Arial"/>
          <w:sz w:val="8"/>
          <w:szCs w:val="8"/>
        </w:rPr>
      </w:pPr>
    </w:p>
    <w:p w:rsidR="008D79F0" w:rsidRDefault="008D79F0" w:rsidP="008D79F0">
      <w:pPr>
        <w:tabs>
          <w:tab w:val="left" w:pos="1890"/>
        </w:tabs>
        <w:spacing w:after="0"/>
        <w:ind w:firstLine="1418"/>
        <w:jc w:val="both"/>
        <w:rPr>
          <w:rFonts w:ascii="Arial" w:hAnsi="Arial" w:cs="Arial"/>
          <w:sz w:val="24"/>
          <w:szCs w:val="24"/>
        </w:rPr>
      </w:pPr>
      <w:r w:rsidRPr="008D79F0">
        <w:rPr>
          <w:rFonts w:ascii="Arial" w:hAnsi="Arial" w:cs="Arial"/>
          <w:sz w:val="24"/>
          <w:szCs w:val="24"/>
        </w:rPr>
        <w:t>VII- veiculação de jogos instrutivos;</w:t>
      </w:r>
    </w:p>
    <w:p w:rsidR="008D79F0" w:rsidRPr="008D79F0" w:rsidRDefault="008D79F0" w:rsidP="008D79F0">
      <w:pPr>
        <w:tabs>
          <w:tab w:val="left" w:pos="1890"/>
        </w:tabs>
        <w:spacing w:after="0"/>
        <w:ind w:firstLine="1418"/>
        <w:jc w:val="both"/>
        <w:rPr>
          <w:rFonts w:ascii="Arial" w:hAnsi="Arial" w:cs="Arial"/>
          <w:sz w:val="8"/>
          <w:szCs w:val="8"/>
        </w:rPr>
      </w:pPr>
    </w:p>
    <w:p w:rsidR="008D79F0" w:rsidRDefault="008D79F0" w:rsidP="008D79F0">
      <w:pPr>
        <w:tabs>
          <w:tab w:val="left" w:pos="1890"/>
        </w:tabs>
        <w:spacing w:after="0"/>
        <w:ind w:firstLine="1418"/>
        <w:jc w:val="both"/>
        <w:rPr>
          <w:rFonts w:ascii="Arial" w:hAnsi="Arial" w:cs="Arial"/>
          <w:sz w:val="24"/>
          <w:szCs w:val="24"/>
        </w:rPr>
      </w:pPr>
      <w:r w:rsidRPr="008D79F0">
        <w:rPr>
          <w:rFonts w:ascii="Arial" w:hAnsi="Arial" w:cs="Arial"/>
          <w:sz w:val="24"/>
          <w:szCs w:val="24"/>
        </w:rPr>
        <w:t>VIII - distribuição de material didático e pedagógico;</w:t>
      </w:r>
    </w:p>
    <w:p w:rsidR="008D79F0" w:rsidRPr="008D79F0" w:rsidRDefault="008D79F0" w:rsidP="008D79F0">
      <w:pPr>
        <w:tabs>
          <w:tab w:val="left" w:pos="1890"/>
        </w:tabs>
        <w:spacing w:after="0"/>
        <w:ind w:firstLine="1418"/>
        <w:jc w:val="both"/>
        <w:rPr>
          <w:rFonts w:ascii="Arial" w:hAnsi="Arial" w:cs="Arial"/>
          <w:sz w:val="8"/>
          <w:szCs w:val="8"/>
        </w:rPr>
      </w:pPr>
    </w:p>
    <w:p w:rsidR="008D79F0" w:rsidRDefault="008D79F0" w:rsidP="008D79F0">
      <w:pPr>
        <w:tabs>
          <w:tab w:val="left" w:pos="1890"/>
        </w:tabs>
        <w:spacing w:after="0"/>
        <w:ind w:firstLine="1418"/>
        <w:jc w:val="both"/>
        <w:rPr>
          <w:rFonts w:ascii="Arial" w:hAnsi="Arial" w:cs="Arial"/>
          <w:sz w:val="24"/>
          <w:szCs w:val="24"/>
        </w:rPr>
      </w:pPr>
      <w:r w:rsidRPr="008D79F0">
        <w:rPr>
          <w:rFonts w:ascii="Arial" w:hAnsi="Arial" w:cs="Arial"/>
          <w:sz w:val="24"/>
          <w:szCs w:val="24"/>
        </w:rPr>
        <w:t>IX - encontro com escritores, poetas e artistas regionais.</w:t>
      </w:r>
    </w:p>
    <w:p w:rsidR="008D79F0" w:rsidRPr="008D79F0" w:rsidRDefault="008D79F0" w:rsidP="008D79F0">
      <w:pPr>
        <w:tabs>
          <w:tab w:val="left" w:pos="1890"/>
        </w:tabs>
        <w:spacing w:after="0"/>
        <w:ind w:firstLine="1418"/>
        <w:jc w:val="both"/>
        <w:rPr>
          <w:rFonts w:ascii="Arial" w:hAnsi="Arial" w:cs="Arial"/>
          <w:sz w:val="24"/>
          <w:szCs w:val="24"/>
        </w:rPr>
      </w:pPr>
    </w:p>
    <w:p w:rsidR="008D79F0" w:rsidRPr="008D79F0" w:rsidRDefault="008D79F0" w:rsidP="008D79F0">
      <w:pPr>
        <w:tabs>
          <w:tab w:val="left" w:pos="1890"/>
        </w:tabs>
        <w:spacing w:after="0"/>
        <w:ind w:firstLine="1418"/>
        <w:jc w:val="both"/>
        <w:rPr>
          <w:rFonts w:ascii="Arial" w:hAnsi="Arial" w:cs="Arial"/>
          <w:sz w:val="24"/>
          <w:szCs w:val="24"/>
        </w:rPr>
      </w:pPr>
      <w:r w:rsidRPr="008D79F0">
        <w:rPr>
          <w:rFonts w:ascii="Arial" w:hAnsi="Arial" w:cs="Arial"/>
          <w:sz w:val="24"/>
          <w:szCs w:val="24"/>
        </w:rPr>
        <w:lastRenderedPageBreak/>
        <w:t>X - demais exercícios que conscientizem a população acerca do hábito da leitura e viabilizem a compreensão coletiva quanto à conservação dos recursos naturais e à promoção da sustentabilidade;</w:t>
      </w:r>
    </w:p>
    <w:p w:rsidR="008D79F0" w:rsidRPr="008D79F0" w:rsidRDefault="008D79F0" w:rsidP="008D79F0">
      <w:pPr>
        <w:tabs>
          <w:tab w:val="left" w:pos="1890"/>
        </w:tabs>
        <w:spacing w:after="0"/>
        <w:ind w:firstLine="1418"/>
        <w:jc w:val="both"/>
        <w:rPr>
          <w:rFonts w:ascii="Arial" w:hAnsi="Arial" w:cs="Arial"/>
          <w:sz w:val="24"/>
          <w:szCs w:val="24"/>
        </w:rPr>
      </w:pPr>
    </w:p>
    <w:p w:rsidR="008D79F0" w:rsidRPr="008D79F0" w:rsidRDefault="008D79F0" w:rsidP="008D79F0">
      <w:pPr>
        <w:tabs>
          <w:tab w:val="left" w:pos="1890"/>
        </w:tabs>
        <w:spacing w:after="0"/>
        <w:ind w:firstLine="1418"/>
        <w:jc w:val="both"/>
        <w:rPr>
          <w:rFonts w:ascii="Arial" w:hAnsi="Arial" w:cs="Arial"/>
          <w:sz w:val="24"/>
          <w:szCs w:val="24"/>
        </w:rPr>
      </w:pPr>
      <w:r w:rsidRPr="008D79F0">
        <w:rPr>
          <w:rFonts w:ascii="Arial" w:hAnsi="Arial" w:cs="Arial"/>
          <w:sz w:val="24"/>
          <w:szCs w:val="24"/>
        </w:rPr>
        <w:t>Art. 2º - O Programa consistirá na instalação de biblioteca móvel em ônibus adaptado para tanto, devendo-se priorizar a instauração em veículos já pertencentes ao acervo do município, destinados à programas governamentais e que se encontrem desativados no momento da aplicação desta Lei.</w:t>
      </w:r>
    </w:p>
    <w:p w:rsidR="008D79F0" w:rsidRPr="008D79F0" w:rsidRDefault="008D79F0" w:rsidP="008D79F0">
      <w:pPr>
        <w:tabs>
          <w:tab w:val="left" w:pos="1890"/>
        </w:tabs>
        <w:spacing w:after="0"/>
        <w:ind w:firstLine="1418"/>
        <w:jc w:val="both"/>
        <w:rPr>
          <w:rFonts w:ascii="Arial" w:hAnsi="Arial" w:cs="Arial"/>
          <w:sz w:val="16"/>
          <w:szCs w:val="16"/>
        </w:rPr>
      </w:pPr>
    </w:p>
    <w:p w:rsidR="008D79F0" w:rsidRPr="008D79F0" w:rsidRDefault="008D79F0" w:rsidP="008D79F0">
      <w:pPr>
        <w:tabs>
          <w:tab w:val="left" w:pos="1890"/>
        </w:tabs>
        <w:spacing w:after="0"/>
        <w:ind w:firstLine="1418"/>
        <w:jc w:val="both"/>
        <w:rPr>
          <w:rFonts w:ascii="Arial" w:hAnsi="Arial" w:cs="Arial"/>
          <w:sz w:val="24"/>
          <w:szCs w:val="24"/>
        </w:rPr>
      </w:pPr>
      <w:r w:rsidRPr="008D79F0">
        <w:rPr>
          <w:rFonts w:ascii="Arial" w:hAnsi="Arial" w:cs="Arial"/>
          <w:sz w:val="24"/>
          <w:szCs w:val="24"/>
        </w:rPr>
        <w:t>Parágrafo único- Em caso de indisponibilidade de veículos nas condições dispostas no caput, o automóvel necessário à implementação do Programa poderá ser adquirido através de parcerias público-privadas ou, alternativamente, fica autorizada a sua aquisição pelo poder Executivo,</w:t>
      </w:r>
      <w:r>
        <w:rPr>
          <w:rFonts w:ascii="Arial" w:hAnsi="Arial" w:cs="Arial"/>
          <w:sz w:val="24"/>
          <w:szCs w:val="24"/>
        </w:rPr>
        <w:t xml:space="preserve"> </w:t>
      </w:r>
      <w:r w:rsidRPr="008D79F0">
        <w:rPr>
          <w:rFonts w:ascii="Arial" w:hAnsi="Arial" w:cs="Arial"/>
          <w:sz w:val="24"/>
          <w:szCs w:val="24"/>
        </w:rPr>
        <w:t>mediante a prévia previsão orçamentária correspondente.</w:t>
      </w:r>
    </w:p>
    <w:p w:rsidR="008D79F0" w:rsidRPr="008D79F0" w:rsidRDefault="008D79F0" w:rsidP="008D79F0">
      <w:pPr>
        <w:tabs>
          <w:tab w:val="left" w:pos="1890"/>
        </w:tabs>
        <w:spacing w:after="0"/>
        <w:ind w:firstLine="1418"/>
        <w:jc w:val="both"/>
        <w:rPr>
          <w:rFonts w:ascii="Arial" w:hAnsi="Arial" w:cs="Arial"/>
          <w:sz w:val="24"/>
          <w:szCs w:val="24"/>
        </w:rPr>
      </w:pPr>
    </w:p>
    <w:p w:rsidR="008D79F0" w:rsidRPr="008D79F0" w:rsidRDefault="008D79F0" w:rsidP="008D79F0">
      <w:pPr>
        <w:tabs>
          <w:tab w:val="left" w:pos="1890"/>
        </w:tabs>
        <w:spacing w:after="0"/>
        <w:ind w:firstLine="1418"/>
        <w:jc w:val="both"/>
        <w:rPr>
          <w:rFonts w:ascii="Arial" w:hAnsi="Arial" w:cs="Arial"/>
          <w:sz w:val="24"/>
          <w:szCs w:val="24"/>
        </w:rPr>
      </w:pPr>
      <w:r w:rsidRPr="008D79F0">
        <w:rPr>
          <w:rFonts w:ascii="Arial" w:hAnsi="Arial" w:cs="Arial"/>
          <w:sz w:val="24"/>
          <w:szCs w:val="24"/>
        </w:rPr>
        <w:t>Artigo 3º - As ações seguirão um cronograma periódico de visitação às comunidades alcançadas, podendo ser estabelecido pela secretaria municipal de cultura, sendo amplamente divulgad</w:t>
      </w:r>
      <w:r>
        <w:rPr>
          <w:rFonts w:ascii="Arial" w:hAnsi="Arial" w:cs="Arial"/>
          <w:sz w:val="24"/>
          <w:szCs w:val="24"/>
        </w:rPr>
        <w:t>as</w:t>
      </w:r>
      <w:r w:rsidRPr="008D79F0">
        <w:rPr>
          <w:rFonts w:ascii="Arial" w:hAnsi="Arial" w:cs="Arial"/>
          <w:sz w:val="24"/>
          <w:szCs w:val="24"/>
        </w:rPr>
        <w:t xml:space="preserve"> nas comunidades beneficiadas, devendo ser realizadas as atividades preferencialmente aos finais de</w:t>
      </w:r>
      <w:r>
        <w:rPr>
          <w:rFonts w:ascii="Arial" w:hAnsi="Arial" w:cs="Arial"/>
          <w:sz w:val="24"/>
          <w:szCs w:val="24"/>
        </w:rPr>
        <w:t xml:space="preserve"> </w:t>
      </w:r>
      <w:r w:rsidRPr="008D79F0">
        <w:rPr>
          <w:rFonts w:ascii="Arial" w:hAnsi="Arial" w:cs="Arial"/>
          <w:sz w:val="24"/>
          <w:szCs w:val="24"/>
        </w:rPr>
        <w:t>semana e feriados, a fim de que o público-alvo seja contemplado em ocasiões nas quais não há lazer e cultura disponíveis nas localidades.</w:t>
      </w:r>
    </w:p>
    <w:p w:rsidR="008D79F0" w:rsidRPr="008D79F0" w:rsidRDefault="008D79F0" w:rsidP="008D79F0">
      <w:pPr>
        <w:tabs>
          <w:tab w:val="left" w:pos="1890"/>
        </w:tabs>
        <w:spacing w:after="0"/>
        <w:ind w:firstLine="1418"/>
        <w:jc w:val="both"/>
        <w:rPr>
          <w:rFonts w:ascii="Arial" w:hAnsi="Arial" w:cs="Arial"/>
          <w:sz w:val="24"/>
          <w:szCs w:val="24"/>
        </w:rPr>
      </w:pPr>
    </w:p>
    <w:p w:rsidR="008D79F0" w:rsidRPr="008D79F0" w:rsidRDefault="008D79F0" w:rsidP="008D79F0">
      <w:pPr>
        <w:tabs>
          <w:tab w:val="left" w:pos="1890"/>
        </w:tabs>
        <w:spacing w:after="0"/>
        <w:ind w:firstLine="1418"/>
        <w:jc w:val="both"/>
        <w:rPr>
          <w:rFonts w:ascii="Arial" w:hAnsi="Arial" w:cs="Arial"/>
          <w:sz w:val="24"/>
          <w:szCs w:val="24"/>
        </w:rPr>
      </w:pPr>
      <w:r w:rsidRPr="008D79F0">
        <w:rPr>
          <w:rFonts w:ascii="Arial" w:hAnsi="Arial" w:cs="Arial"/>
          <w:sz w:val="24"/>
          <w:szCs w:val="24"/>
        </w:rPr>
        <w:t>Art. 4º - Os livros, equipamentos e demais materiais didáticos e pedagógicos mencionados neste dispositivo, poderão ser adquiridos através de doações, convênios público-privados e parcerias, cabendo a secretaria de cultura organizar este trabalho.</w:t>
      </w:r>
    </w:p>
    <w:p w:rsidR="008D79F0" w:rsidRPr="008D79F0" w:rsidRDefault="008D79F0" w:rsidP="008D79F0">
      <w:pPr>
        <w:tabs>
          <w:tab w:val="left" w:pos="1890"/>
        </w:tabs>
        <w:spacing w:after="0"/>
        <w:ind w:firstLine="1418"/>
        <w:jc w:val="both"/>
        <w:rPr>
          <w:rFonts w:ascii="Arial" w:hAnsi="Arial" w:cs="Arial"/>
          <w:sz w:val="24"/>
          <w:szCs w:val="24"/>
        </w:rPr>
      </w:pPr>
    </w:p>
    <w:p w:rsidR="008D79F0" w:rsidRPr="008D79F0" w:rsidRDefault="008D79F0" w:rsidP="008D79F0">
      <w:pPr>
        <w:tabs>
          <w:tab w:val="left" w:pos="1890"/>
        </w:tabs>
        <w:spacing w:after="0"/>
        <w:ind w:firstLine="1418"/>
        <w:jc w:val="both"/>
        <w:rPr>
          <w:rFonts w:ascii="Arial" w:hAnsi="Arial" w:cs="Arial"/>
          <w:sz w:val="24"/>
          <w:szCs w:val="24"/>
        </w:rPr>
      </w:pPr>
      <w:r w:rsidRPr="008D79F0">
        <w:rPr>
          <w:rFonts w:ascii="Arial" w:hAnsi="Arial" w:cs="Arial"/>
          <w:sz w:val="24"/>
          <w:szCs w:val="24"/>
        </w:rPr>
        <w:t>Art. 5º O Poder Executivo fica autorizado a baixar os Atos que se fizerem necessários à regulamentação da presente Lei.</w:t>
      </w:r>
    </w:p>
    <w:p w:rsidR="008D79F0" w:rsidRPr="008D79F0" w:rsidRDefault="008D79F0" w:rsidP="008D79F0">
      <w:pPr>
        <w:tabs>
          <w:tab w:val="left" w:pos="1890"/>
        </w:tabs>
        <w:spacing w:after="0"/>
        <w:ind w:firstLine="1418"/>
        <w:jc w:val="both"/>
        <w:rPr>
          <w:rFonts w:ascii="Arial" w:hAnsi="Arial" w:cs="Arial"/>
          <w:sz w:val="24"/>
          <w:szCs w:val="24"/>
        </w:rPr>
      </w:pPr>
    </w:p>
    <w:p w:rsidR="0003419E" w:rsidRDefault="008D79F0" w:rsidP="008D79F0">
      <w:pPr>
        <w:tabs>
          <w:tab w:val="left" w:pos="1890"/>
        </w:tabs>
        <w:spacing w:after="0"/>
        <w:ind w:firstLine="1418"/>
        <w:jc w:val="both"/>
        <w:rPr>
          <w:rFonts w:ascii="Arial" w:hAnsi="Arial" w:cs="Arial"/>
          <w:sz w:val="24"/>
          <w:szCs w:val="24"/>
        </w:rPr>
      </w:pPr>
      <w:r w:rsidRPr="008D79F0">
        <w:rPr>
          <w:rFonts w:ascii="Arial" w:hAnsi="Arial" w:cs="Arial"/>
          <w:sz w:val="24"/>
          <w:szCs w:val="24"/>
        </w:rPr>
        <w:t>Art. 6° Esta Lei entra em vigor na data de sua publicação</w:t>
      </w:r>
      <w:r w:rsidR="00346526">
        <w:rPr>
          <w:rFonts w:ascii="Arial" w:hAnsi="Arial" w:cs="Arial"/>
          <w:sz w:val="24"/>
          <w:szCs w:val="24"/>
        </w:rPr>
        <w:t>.</w:t>
      </w:r>
    </w:p>
    <w:p w:rsidR="00346526" w:rsidRDefault="00346526" w:rsidP="00346526">
      <w:pPr>
        <w:tabs>
          <w:tab w:val="left" w:pos="1890"/>
        </w:tabs>
        <w:spacing w:after="0"/>
        <w:ind w:firstLine="1701"/>
        <w:jc w:val="both"/>
        <w:rPr>
          <w:rFonts w:ascii="Arial" w:hAnsi="Arial" w:cs="Arial"/>
          <w:sz w:val="24"/>
          <w:szCs w:val="24"/>
        </w:rPr>
      </w:pPr>
    </w:p>
    <w:p w:rsidR="00346526" w:rsidRPr="0003419E" w:rsidRDefault="00346526" w:rsidP="00346526">
      <w:pPr>
        <w:tabs>
          <w:tab w:val="left" w:pos="1890"/>
        </w:tabs>
        <w:spacing w:after="0"/>
        <w:ind w:firstLine="1701"/>
        <w:jc w:val="both"/>
        <w:rPr>
          <w:rFonts w:ascii="Arial" w:hAnsi="Arial" w:cs="Arial"/>
          <w:sz w:val="24"/>
          <w:szCs w:val="24"/>
        </w:rPr>
      </w:pPr>
    </w:p>
    <w:p w:rsidR="00795987" w:rsidRPr="0003419E" w:rsidRDefault="0003419E" w:rsidP="003B0144">
      <w:pPr>
        <w:tabs>
          <w:tab w:val="left" w:pos="1890"/>
        </w:tabs>
        <w:spacing w:after="0"/>
        <w:jc w:val="center"/>
        <w:rPr>
          <w:rFonts w:ascii="Arial" w:hAnsi="Arial" w:cs="Arial"/>
          <w:sz w:val="24"/>
          <w:szCs w:val="24"/>
        </w:rPr>
      </w:pPr>
      <w:r w:rsidRPr="0003419E">
        <w:rPr>
          <w:rFonts w:ascii="Arial" w:hAnsi="Arial" w:cs="Arial"/>
          <w:sz w:val="24"/>
          <w:szCs w:val="24"/>
        </w:rPr>
        <w:t>Câmara Municipal de Leopoldina-MG</w:t>
      </w:r>
      <w:r w:rsidR="00795987" w:rsidRPr="0003419E">
        <w:rPr>
          <w:rFonts w:ascii="Arial" w:hAnsi="Arial" w:cs="Arial"/>
          <w:sz w:val="24"/>
          <w:szCs w:val="24"/>
        </w:rPr>
        <w:t xml:space="preserve">, </w:t>
      </w:r>
      <w:r w:rsidR="008D79F0">
        <w:rPr>
          <w:rFonts w:ascii="Arial" w:hAnsi="Arial" w:cs="Arial"/>
          <w:sz w:val="24"/>
          <w:szCs w:val="24"/>
        </w:rPr>
        <w:t>04</w:t>
      </w:r>
      <w:r w:rsidR="00795987" w:rsidRPr="0003419E">
        <w:rPr>
          <w:rFonts w:ascii="Arial" w:hAnsi="Arial" w:cs="Arial"/>
          <w:sz w:val="24"/>
          <w:szCs w:val="24"/>
        </w:rPr>
        <w:t xml:space="preserve"> de </w:t>
      </w:r>
      <w:r w:rsidR="008D79F0">
        <w:rPr>
          <w:rFonts w:ascii="Arial" w:hAnsi="Arial" w:cs="Arial"/>
          <w:sz w:val="24"/>
          <w:szCs w:val="24"/>
        </w:rPr>
        <w:t>abril</w:t>
      </w:r>
      <w:r w:rsidR="00795987" w:rsidRPr="0003419E">
        <w:rPr>
          <w:rFonts w:ascii="Arial" w:hAnsi="Arial" w:cs="Arial"/>
          <w:sz w:val="24"/>
          <w:szCs w:val="24"/>
        </w:rPr>
        <w:t xml:space="preserve"> de 2022.</w:t>
      </w:r>
    </w:p>
    <w:p w:rsidR="00795987" w:rsidRPr="0003419E" w:rsidRDefault="00795987" w:rsidP="003B0144">
      <w:pPr>
        <w:tabs>
          <w:tab w:val="left" w:pos="1890"/>
        </w:tabs>
        <w:spacing w:after="0"/>
        <w:jc w:val="center"/>
        <w:rPr>
          <w:rFonts w:ascii="Arial" w:hAnsi="Arial" w:cs="Arial"/>
          <w:sz w:val="24"/>
          <w:szCs w:val="24"/>
        </w:rPr>
      </w:pPr>
    </w:p>
    <w:p w:rsidR="00795987" w:rsidRDefault="00795987" w:rsidP="003B0144">
      <w:pPr>
        <w:tabs>
          <w:tab w:val="left" w:pos="1890"/>
        </w:tabs>
        <w:spacing w:after="0"/>
        <w:jc w:val="center"/>
        <w:rPr>
          <w:rFonts w:ascii="Arial" w:hAnsi="Arial" w:cs="Arial"/>
          <w:sz w:val="24"/>
          <w:szCs w:val="24"/>
        </w:rPr>
      </w:pPr>
    </w:p>
    <w:p w:rsidR="00346526" w:rsidRDefault="00346526" w:rsidP="003B0144">
      <w:pPr>
        <w:tabs>
          <w:tab w:val="left" w:pos="1890"/>
        </w:tabs>
        <w:spacing w:after="0"/>
        <w:jc w:val="center"/>
        <w:rPr>
          <w:rFonts w:ascii="Arial" w:hAnsi="Arial" w:cs="Arial"/>
          <w:sz w:val="24"/>
          <w:szCs w:val="24"/>
        </w:rPr>
      </w:pPr>
    </w:p>
    <w:p w:rsidR="003B0144" w:rsidRPr="0003419E" w:rsidRDefault="003B0144" w:rsidP="003B0144">
      <w:pPr>
        <w:tabs>
          <w:tab w:val="left" w:pos="1890"/>
        </w:tabs>
        <w:spacing w:after="0"/>
        <w:jc w:val="center"/>
        <w:rPr>
          <w:rFonts w:ascii="Arial" w:hAnsi="Arial" w:cs="Arial"/>
          <w:sz w:val="24"/>
          <w:szCs w:val="24"/>
        </w:rPr>
      </w:pPr>
    </w:p>
    <w:p w:rsidR="00346526" w:rsidRPr="0003419E" w:rsidRDefault="00346526" w:rsidP="00346526">
      <w:pPr>
        <w:spacing w:after="0"/>
        <w:jc w:val="center"/>
        <w:rPr>
          <w:rFonts w:ascii="Arial" w:hAnsi="Arial" w:cs="Arial"/>
          <w:sz w:val="24"/>
          <w:szCs w:val="24"/>
        </w:rPr>
      </w:pPr>
      <w:r w:rsidRPr="0003419E">
        <w:rPr>
          <w:rFonts w:ascii="Arial" w:hAnsi="Arial" w:cs="Arial"/>
          <w:sz w:val="24"/>
          <w:szCs w:val="24"/>
        </w:rPr>
        <w:t>CARLOS HENRIQUE MOTTA ANDRÉ</w:t>
      </w:r>
    </w:p>
    <w:p w:rsidR="00346526" w:rsidRPr="0003419E" w:rsidRDefault="00346526" w:rsidP="00346526">
      <w:pPr>
        <w:spacing w:after="0"/>
        <w:jc w:val="center"/>
        <w:rPr>
          <w:rFonts w:ascii="Arial" w:hAnsi="Arial" w:cs="Arial"/>
          <w:sz w:val="24"/>
          <w:szCs w:val="24"/>
        </w:rPr>
      </w:pPr>
      <w:r w:rsidRPr="0003419E">
        <w:rPr>
          <w:rFonts w:ascii="Arial" w:hAnsi="Arial" w:cs="Arial"/>
          <w:sz w:val="24"/>
          <w:szCs w:val="24"/>
        </w:rPr>
        <w:t>Vereador Carlos André- PSD</w:t>
      </w:r>
    </w:p>
    <w:p w:rsidR="0070743F" w:rsidRDefault="0070743F" w:rsidP="00B10F77">
      <w:pPr>
        <w:spacing w:after="0"/>
        <w:jc w:val="center"/>
        <w:rPr>
          <w:rFonts w:ascii="Arial" w:hAnsi="Arial" w:cs="Arial"/>
          <w:b/>
          <w:sz w:val="24"/>
          <w:szCs w:val="24"/>
        </w:rPr>
      </w:pPr>
    </w:p>
    <w:p w:rsidR="00B10F77" w:rsidRPr="0003419E" w:rsidRDefault="00B10F77" w:rsidP="00B10F77">
      <w:pPr>
        <w:spacing w:after="0"/>
        <w:jc w:val="center"/>
        <w:rPr>
          <w:rFonts w:ascii="Arial" w:hAnsi="Arial" w:cs="Arial"/>
          <w:b/>
          <w:sz w:val="24"/>
          <w:szCs w:val="24"/>
        </w:rPr>
      </w:pPr>
      <w:r w:rsidRPr="0003419E">
        <w:rPr>
          <w:rFonts w:ascii="Arial" w:hAnsi="Arial" w:cs="Arial"/>
          <w:b/>
          <w:sz w:val="24"/>
          <w:szCs w:val="24"/>
        </w:rPr>
        <w:t>JUSTIFICATIVA</w:t>
      </w:r>
    </w:p>
    <w:p w:rsidR="00B10F77" w:rsidRPr="00346526" w:rsidRDefault="00B10F77" w:rsidP="0003419E">
      <w:pPr>
        <w:spacing w:after="0" w:line="240" w:lineRule="auto"/>
        <w:ind w:left="3969"/>
        <w:jc w:val="both"/>
        <w:rPr>
          <w:rFonts w:ascii="Arial" w:hAnsi="Arial" w:cs="Arial"/>
          <w:sz w:val="16"/>
          <w:szCs w:val="16"/>
        </w:rPr>
      </w:pPr>
    </w:p>
    <w:p w:rsidR="00B10F77" w:rsidRPr="00346526" w:rsidRDefault="00B10F77" w:rsidP="0003419E">
      <w:pPr>
        <w:spacing w:after="0" w:line="240" w:lineRule="auto"/>
        <w:ind w:left="3969"/>
        <w:jc w:val="both"/>
        <w:rPr>
          <w:rFonts w:ascii="Arial" w:hAnsi="Arial" w:cs="Arial"/>
          <w:sz w:val="16"/>
          <w:szCs w:val="16"/>
        </w:rPr>
      </w:pPr>
    </w:p>
    <w:p w:rsidR="005B0B4F" w:rsidRPr="0003419E" w:rsidRDefault="005B0B4F" w:rsidP="0003419E">
      <w:pPr>
        <w:spacing w:after="0" w:line="240" w:lineRule="auto"/>
        <w:ind w:left="3969"/>
        <w:jc w:val="both"/>
        <w:rPr>
          <w:rFonts w:ascii="Arial" w:hAnsi="Arial" w:cs="Arial"/>
          <w:sz w:val="24"/>
          <w:szCs w:val="24"/>
        </w:rPr>
      </w:pPr>
      <w:r w:rsidRPr="0003419E">
        <w:rPr>
          <w:rFonts w:ascii="Arial" w:hAnsi="Arial" w:cs="Arial"/>
          <w:sz w:val="24"/>
          <w:szCs w:val="24"/>
        </w:rPr>
        <w:t>Anexa ao Projeto de Lei que “</w:t>
      </w:r>
      <w:r w:rsidR="0070743F">
        <w:rPr>
          <w:rFonts w:ascii="Arial" w:hAnsi="Arial" w:cs="Arial"/>
          <w:sz w:val="24"/>
          <w:szCs w:val="24"/>
        </w:rPr>
        <w:t xml:space="preserve">Estabelece o Programa </w:t>
      </w:r>
      <w:r w:rsidR="0070743F" w:rsidRPr="008D79F0">
        <w:rPr>
          <w:rFonts w:ascii="Arial" w:hAnsi="Arial" w:cs="Arial"/>
          <w:sz w:val="24"/>
          <w:szCs w:val="24"/>
        </w:rPr>
        <w:t>Cultura é Para Todos</w:t>
      </w:r>
      <w:r w:rsidRPr="0003419E">
        <w:rPr>
          <w:rFonts w:ascii="Arial" w:hAnsi="Arial" w:cs="Arial"/>
          <w:sz w:val="24"/>
          <w:szCs w:val="24"/>
        </w:rPr>
        <w:t>”.</w:t>
      </w:r>
    </w:p>
    <w:p w:rsidR="005B0B4F" w:rsidRPr="0003419E" w:rsidRDefault="005B0B4F" w:rsidP="0003419E">
      <w:pPr>
        <w:spacing w:after="0" w:line="240" w:lineRule="auto"/>
        <w:jc w:val="both"/>
        <w:rPr>
          <w:rFonts w:ascii="Arial" w:hAnsi="Arial" w:cs="Arial"/>
          <w:sz w:val="24"/>
          <w:szCs w:val="24"/>
        </w:rPr>
      </w:pPr>
    </w:p>
    <w:p w:rsidR="005B0B4F" w:rsidRPr="0003419E" w:rsidRDefault="005B0B4F" w:rsidP="0003419E">
      <w:pPr>
        <w:spacing w:after="0" w:line="240" w:lineRule="auto"/>
        <w:jc w:val="both"/>
        <w:rPr>
          <w:rFonts w:ascii="Arial" w:hAnsi="Arial" w:cs="Arial"/>
          <w:sz w:val="24"/>
          <w:szCs w:val="24"/>
        </w:rPr>
      </w:pPr>
      <w:r w:rsidRPr="0003419E">
        <w:rPr>
          <w:rFonts w:ascii="Arial" w:hAnsi="Arial" w:cs="Arial"/>
          <w:sz w:val="24"/>
          <w:szCs w:val="24"/>
        </w:rPr>
        <w:t xml:space="preserve">Senhor Presidente, </w:t>
      </w:r>
    </w:p>
    <w:p w:rsidR="005B0B4F" w:rsidRPr="0003419E" w:rsidRDefault="005B0B4F" w:rsidP="0003419E">
      <w:pPr>
        <w:spacing w:after="0" w:line="240" w:lineRule="auto"/>
        <w:jc w:val="both"/>
        <w:rPr>
          <w:rFonts w:ascii="Arial" w:hAnsi="Arial" w:cs="Arial"/>
          <w:sz w:val="24"/>
          <w:szCs w:val="24"/>
        </w:rPr>
      </w:pPr>
      <w:r w:rsidRPr="0003419E">
        <w:rPr>
          <w:rFonts w:ascii="Arial" w:hAnsi="Arial" w:cs="Arial"/>
          <w:sz w:val="24"/>
          <w:szCs w:val="24"/>
        </w:rPr>
        <w:t xml:space="preserve">Senhoras Vereadoras, </w:t>
      </w:r>
    </w:p>
    <w:p w:rsidR="005B0B4F" w:rsidRPr="0003419E" w:rsidRDefault="005B0B4F" w:rsidP="0003419E">
      <w:pPr>
        <w:spacing w:after="0" w:line="240" w:lineRule="auto"/>
        <w:jc w:val="both"/>
        <w:rPr>
          <w:rFonts w:ascii="Arial" w:hAnsi="Arial" w:cs="Arial"/>
          <w:sz w:val="24"/>
          <w:szCs w:val="24"/>
        </w:rPr>
      </w:pPr>
      <w:r w:rsidRPr="0003419E">
        <w:rPr>
          <w:rFonts w:ascii="Arial" w:hAnsi="Arial" w:cs="Arial"/>
          <w:sz w:val="24"/>
          <w:szCs w:val="24"/>
        </w:rPr>
        <w:t>Senhores Vereadores,</w:t>
      </w:r>
    </w:p>
    <w:p w:rsidR="005B0B4F" w:rsidRPr="00346526" w:rsidRDefault="005B0B4F" w:rsidP="0003419E">
      <w:pPr>
        <w:spacing w:after="0"/>
        <w:jc w:val="both"/>
        <w:rPr>
          <w:rFonts w:ascii="Arial" w:hAnsi="Arial" w:cs="Arial"/>
          <w:sz w:val="16"/>
          <w:szCs w:val="16"/>
        </w:rPr>
      </w:pPr>
    </w:p>
    <w:p w:rsidR="005B0B4F" w:rsidRPr="00346526" w:rsidRDefault="005B0B4F" w:rsidP="0003419E">
      <w:pPr>
        <w:spacing w:after="0"/>
        <w:jc w:val="both"/>
        <w:rPr>
          <w:rFonts w:ascii="Arial" w:hAnsi="Arial" w:cs="Arial"/>
          <w:sz w:val="16"/>
          <w:szCs w:val="16"/>
        </w:rPr>
      </w:pPr>
    </w:p>
    <w:p w:rsidR="0070743F" w:rsidRPr="0070743F" w:rsidRDefault="0070743F" w:rsidP="0070743F">
      <w:pPr>
        <w:spacing w:after="0"/>
        <w:ind w:firstLine="1418"/>
        <w:jc w:val="both"/>
        <w:rPr>
          <w:rFonts w:ascii="Arial" w:hAnsi="Arial" w:cs="Arial"/>
          <w:sz w:val="24"/>
          <w:szCs w:val="24"/>
        </w:rPr>
      </w:pPr>
      <w:r w:rsidRPr="0070743F">
        <w:rPr>
          <w:rFonts w:ascii="Arial" w:hAnsi="Arial" w:cs="Arial"/>
          <w:sz w:val="24"/>
          <w:szCs w:val="24"/>
        </w:rPr>
        <w:t>Grande parte da população brasileira não tem o hábito de se dirigir às bibliotecas, devido à falta de acessibilidade. O acesso à leitura é um direito universal e imprescindível a qualquer área do conhecimento. A realização de programas sociais visa atender determinada parcela dessa população</w:t>
      </w:r>
      <w:r>
        <w:rPr>
          <w:rFonts w:ascii="Arial" w:hAnsi="Arial" w:cs="Arial"/>
          <w:sz w:val="24"/>
          <w:szCs w:val="24"/>
        </w:rPr>
        <w:t xml:space="preserve"> </w:t>
      </w:r>
      <w:r w:rsidRPr="0070743F">
        <w:rPr>
          <w:rFonts w:ascii="Arial" w:hAnsi="Arial" w:cs="Arial"/>
          <w:sz w:val="24"/>
          <w:szCs w:val="24"/>
        </w:rPr>
        <w:t xml:space="preserve">e, como é do conhecimento geral, o melhor caminho é a educação. O hábito de leitura no país, apesar de ter avançado, ainda está aquém do ideal. Aproximadamente 44% (quarenta e quatro) por cento da população brasileira está enquadrada como "não leitores". Isso se deve </w:t>
      </w:r>
      <w:r w:rsidR="00D50831" w:rsidRPr="0070743F">
        <w:rPr>
          <w:rFonts w:ascii="Arial" w:hAnsi="Arial" w:cs="Arial"/>
          <w:sz w:val="24"/>
          <w:szCs w:val="24"/>
        </w:rPr>
        <w:t>a</w:t>
      </w:r>
      <w:r w:rsidRPr="0070743F">
        <w:rPr>
          <w:rFonts w:ascii="Arial" w:hAnsi="Arial" w:cs="Arial"/>
          <w:sz w:val="24"/>
          <w:szCs w:val="24"/>
        </w:rPr>
        <w:t xml:space="preserve"> inúmeros fatores, além do citado anteriormente, podendo-se também considerar a falta de livros acessíveis nas escolas e comunidades.</w:t>
      </w:r>
    </w:p>
    <w:p w:rsidR="0070743F" w:rsidRDefault="0070743F" w:rsidP="0070743F">
      <w:pPr>
        <w:spacing w:after="0"/>
        <w:ind w:firstLine="1418"/>
        <w:jc w:val="both"/>
        <w:rPr>
          <w:rFonts w:ascii="Arial" w:hAnsi="Arial" w:cs="Arial"/>
          <w:sz w:val="24"/>
          <w:szCs w:val="24"/>
        </w:rPr>
      </w:pPr>
      <w:r w:rsidRPr="0070743F">
        <w:rPr>
          <w:rFonts w:ascii="Arial" w:hAnsi="Arial" w:cs="Arial"/>
          <w:sz w:val="24"/>
          <w:szCs w:val="24"/>
        </w:rPr>
        <w:t>É necessário o investimento em políticas públicas que ampliem o acesso aos livros. Além disso, é imprescindível o empenho na formação de leitores. Com tal investimento, o acesso à leitura pode ser democratizado e, o problema cultural da não leitura, decorrente da falta de valorização do</w:t>
      </w:r>
      <w:r>
        <w:rPr>
          <w:rFonts w:ascii="Arial" w:hAnsi="Arial" w:cs="Arial"/>
          <w:sz w:val="24"/>
          <w:szCs w:val="24"/>
        </w:rPr>
        <w:t xml:space="preserve"> </w:t>
      </w:r>
      <w:r w:rsidRPr="0070743F">
        <w:rPr>
          <w:rFonts w:ascii="Arial" w:hAnsi="Arial" w:cs="Arial"/>
          <w:sz w:val="24"/>
          <w:szCs w:val="24"/>
        </w:rPr>
        <w:t>livro, poderá ser minimizado. Uma alternativa para atingir as comunidades que não têm acesso a uma biblioteca central é a criação de uma biblioteca itinerante. Além de proporcionar o acesso à democratização da</w:t>
      </w:r>
      <w:r>
        <w:rPr>
          <w:rFonts w:ascii="Arial" w:hAnsi="Arial" w:cs="Arial"/>
          <w:sz w:val="24"/>
          <w:szCs w:val="24"/>
        </w:rPr>
        <w:t xml:space="preserve"> </w:t>
      </w:r>
      <w:r w:rsidRPr="0070743F">
        <w:rPr>
          <w:rFonts w:ascii="Arial" w:hAnsi="Arial" w:cs="Arial"/>
          <w:sz w:val="24"/>
          <w:szCs w:val="24"/>
        </w:rPr>
        <w:t>informação, também viabiliza o processo educativo, despertando nos indivíduos o interesse pela leitura. Para mais do que o acesso à informação, lazer e cultura, o ônibus itinerante irá difundir a educação ambiental à população. Assim nasceu o projeto: "Cultura é para todos: Ônibus itinerante</w:t>
      </w:r>
      <w:r>
        <w:rPr>
          <w:rFonts w:ascii="Arial" w:hAnsi="Arial" w:cs="Arial"/>
          <w:sz w:val="24"/>
          <w:szCs w:val="24"/>
        </w:rPr>
        <w:t xml:space="preserve"> </w:t>
      </w:r>
      <w:r w:rsidRPr="0070743F">
        <w:rPr>
          <w:rFonts w:ascii="Arial" w:hAnsi="Arial" w:cs="Arial"/>
          <w:sz w:val="24"/>
          <w:szCs w:val="24"/>
        </w:rPr>
        <w:t>com leitura, lazer e conscientização ambiental - eco leitura ". Sem embargo, é importante que a leitura tenha também uma conexão necessária com a formação da cidadania. Para tanto, considera- se a educação ambiental como prática transformadora, buscando-se soluções para os problemas ambientais. Foi pensando em despertar e criar no cidadão uma consciência crítica acerca da sociedade, como encontrar soluções aos seus diversos problemas, que se optou por trabalhar a temática da leitura como possibilidade de difundir a educação ambiental, pois a prática da leitura</w:t>
      </w:r>
      <w:r>
        <w:rPr>
          <w:rFonts w:ascii="Arial" w:hAnsi="Arial" w:cs="Arial"/>
          <w:sz w:val="24"/>
          <w:szCs w:val="24"/>
        </w:rPr>
        <w:t xml:space="preserve"> </w:t>
      </w:r>
      <w:r w:rsidRPr="0070743F">
        <w:rPr>
          <w:rFonts w:ascii="Arial" w:hAnsi="Arial" w:cs="Arial"/>
          <w:sz w:val="24"/>
          <w:szCs w:val="24"/>
        </w:rPr>
        <w:t xml:space="preserve">crítica bem trabalhada poderá ser uma aliada no processo de construção e reconstrução do modelo social. </w:t>
      </w:r>
    </w:p>
    <w:p w:rsidR="00D50831" w:rsidRDefault="0070743F" w:rsidP="0070743F">
      <w:pPr>
        <w:spacing w:after="0"/>
        <w:ind w:firstLine="1418"/>
        <w:jc w:val="both"/>
        <w:rPr>
          <w:rFonts w:ascii="Arial" w:hAnsi="Arial" w:cs="Arial"/>
          <w:sz w:val="24"/>
          <w:szCs w:val="24"/>
        </w:rPr>
      </w:pPr>
      <w:r w:rsidRPr="0070743F">
        <w:rPr>
          <w:rFonts w:ascii="Arial" w:hAnsi="Arial" w:cs="Arial"/>
          <w:sz w:val="24"/>
          <w:szCs w:val="24"/>
        </w:rPr>
        <w:t>Nesse sentido, a prática da leitura nas comunidades é uma alternativa metodológica para</w:t>
      </w:r>
      <w:r>
        <w:rPr>
          <w:rFonts w:ascii="Arial" w:hAnsi="Arial" w:cs="Arial"/>
          <w:sz w:val="24"/>
          <w:szCs w:val="24"/>
        </w:rPr>
        <w:t xml:space="preserve"> </w:t>
      </w:r>
      <w:r w:rsidRPr="0070743F">
        <w:rPr>
          <w:rFonts w:ascii="Arial" w:hAnsi="Arial" w:cs="Arial"/>
          <w:sz w:val="24"/>
          <w:szCs w:val="24"/>
        </w:rPr>
        <w:t xml:space="preserve">possibilitar a formação da cidadania. Entre os principais </w:t>
      </w:r>
      <w:r w:rsidRPr="0070743F">
        <w:rPr>
          <w:rFonts w:ascii="Arial" w:hAnsi="Arial" w:cs="Arial"/>
          <w:sz w:val="24"/>
          <w:szCs w:val="24"/>
        </w:rPr>
        <w:lastRenderedPageBreak/>
        <w:t>objetivos do Programa, está o de sensibilizar e conscientizar os diferentes públicos do Município de Leopoldina, de forma dinâmica, descontraída e acessível,</w:t>
      </w:r>
      <w:r>
        <w:rPr>
          <w:rFonts w:ascii="Arial" w:hAnsi="Arial" w:cs="Arial"/>
          <w:sz w:val="24"/>
          <w:szCs w:val="24"/>
        </w:rPr>
        <w:t xml:space="preserve"> </w:t>
      </w:r>
      <w:r w:rsidRPr="0070743F">
        <w:rPr>
          <w:rFonts w:ascii="Arial" w:hAnsi="Arial" w:cs="Arial"/>
          <w:sz w:val="24"/>
          <w:szCs w:val="24"/>
        </w:rPr>
        <w:t>demonstrando-se a importância do hábito da leitura, objetivando a formação de leitores e formadores de senso crítico, dando-se prioridade às comunidades carentes e rurais, para que estas tenham</w:t>
      </w:r>
      <w:r>
        <w:rPr>
          <w:rFonts w:ascii="Arial" w:hAnsi="Arial" w:cs="Arial"/>
          <w:sz w:val="24"/>
          <w:szCs w:val="24"/>
        </w:rPr>
        <w:t xml:space="preserve"> </w:t>
      </w:r>
      <w:r w:rsidRPr="0070743F">
        <w:rPr>
          <w:rFonts w:ascii="Arial" w:hAnsi="Arial" w:cs="Arial"/>
          <w:sz w:val="24"/>
          <w:szCs w:val="24"/>
        </w:rPr>
        <w:t xml:space="preserve">acesso prático aos livros. </w:t>
      </w:r>
    </w:p>
    <w:p w:rsidR="00D50831" w:rsidRDefault="0070743F" w:rsidP="0070743F">
      <w:pPr>
        <w:spacing w:after="0"/>
        <w:ind w:firstLine="1418"/>
        <w:jc w:val="both"/>
        <w:rPr>
          <w:rFonts w:ascii="Arial" w:hAnsi="Arial" w:cs="Arial"/>
          <w:sz w:val="24"/>
          <w:szCs w:val="24"/>
        </w:rPr>
      </w:pPr>
      <w:r w:rsidRPr="0070743F">
        <w:rPr>
          <w:rFonts w:ascii="Arial" w:hAnsi="Arial" w:cs="Arial"/>
          <w:sz w:val="24"/>
          <w:szCs w:val="24"/>
        </w:rPr>
        <w:t xml:space="preserve">Ademais, o projeto visa a explanação de temas relevantes relacionados ao meio ambiente e o desenvolvimento de habilidades através de oficinas de reciclagem; nada obstante, busca a preservação e a conservação dos recursos naturais, a sustentabilidade, a construção da racionalidade ambiental para a rearticulação das relações sociedade/natureza, a compreensão da totalidade complexa dos processos e das relações do homem com o meio ambiente, o fomento ao pensamento crítico voltado para a cidadania e para a educação ambiental, despertando-se hábitos saudáveis entre a população. </w:t>
      </w:r>
    </w:p>
    <w:p w:rsidR="00B10F77" w:rsidRDefault="0070743F" w:rsidP="0070743F">
      <w:pPr>
        <w:spacing w:after="0"/>
        <w:ind w:firstLine="1418"/>
        <w:jc w:val="both"/>
        <w:rPr>
          <w:rFonts w:ascii="Arial" w:hAnsi="Arial" w:cs="Arial"/>
          <w:sz w:val="24"/>
          <w:szCs w:val="24"/>
        </w:rPr>
      </w:pPr>
      <w:r w:rsidRPr="0070743F">
        <w:rPr>
          <w:rFonts w:ascii="Arial" w:hAnsi="Arial" w:cs="Arial"/>
          <w:sz w:val="24"/>
          <w:szCs w:val="24"/>
        </w:rPr>
        <w:t>O público-alvo do projeto são alunos das escolas municipais e estaduais, profissionais da educação das escolas públicas, unidades educativas do município, entidades de classe, associações comunitárias, empresas, igrejas, clubes sociais, entidades beneficentes, festivais e eventos públicos.</w:t>
      </w:r>
    </w:p>
    <w:p w:rsidR="00B10F77" w:rsidRDefault="00B10F77" w:rsidP="00346526">
      <w:pPr>
        <w:spacing w:after="0"/>
        <w:ind w:firstLine="1418"/>
        <w:jc w:val="both"/>
        <w:rPr>
          <w:rFonts w:ascii="Arial" w:hAnsi="Arial" w:cs="Arial"/>
          <w:sz w:val="24"/>
          <w:szCs w:val="24"/>
        </w:rPr>
      </w:pPr>
    </w:p>
    <w:p w:rsidR="00D50831" w:rsidRPr="0003419E" w:rsidRDefault="00D50831" w:rsidP="00346526">
      <w:pPr>
        <w:spacing w:after="0"/>
        <w:ind w:firstLine="1418"/>
        <w:jc w:val="both"/>
        <w:rPr>
          <w:rFonts w:ascii="Arial" w:hAnsi="Arial" w:cs="Arial"/>
          <w:sz w:val="24"/>
          <w:szCs w:val="24"/>
        </w:rPr>
      </w:pPr>
    </w:p>
    <w:p w:rsidR="0053028F" w:rsidRPr="0003419E" w:rsidRDefault="0053028F" w:rsidP="0053028F">
      <w:pPr>
        <w:tabs>
          <w:tab w:val="left" w:pos="1890"/>
        </w:tabs>
        <w:spacing w:after="0"/>
        <w:jc w:val="center"/>
        <w:rPr>
          <w:rFonts w:ascii="Arial" w:hAnsi="Arial" w:cs="Arial"/>
          <w:sz w:val="24"/>
          <w:szCs w:val="24"/>
        </w:rPr>
      </w:pPr>
      <w:r w:rsidRPr="0003419E">
        <w:rPr>
          <w:rFonts w:ascii="Arial" w:hAnsi="Arial" w:cs="Arial"/>
          <w:sz w:val="24"/>
          <w:szCs w:val="24"/>
        </w:rPr>
        <w:t xml:space="preserve">Câmara Municipal de Leopoldina-MG, </w:t>
      </w:r>
      <w:r w:rsidR="0070743F">
        <w:rPr>
          <w:rFonts w:ascii="Arial" w:hAnsi="Arial" w:cs="Arial"/>
          <w:sz w:val="24"/>
          <w:szCs w:val="24"/>
        </w:rPr>
        <w:t>04</w:t>
      </w:r>
      <w:r w:rsidRPr="0003419E">
        <w:rPr>
          <w:rFonts w:ascii="Arial" w:hAnsi="Arial" w:cs="Arial"/>
          <w:sz w:val="24"/>
          <w:szCs w:val="24"/>
        </w:rPr>
        <w:t xml:space="preserve"> de </w:t>
      </w:r>
      <w:r w:rsidR="0070743F">
        <w:rPr>
          <w:rFonts w:ascii="Arial" w:hAnsi="Arial" w:cs="Arial"/>
          <w:sz w:val="24"/>
          <w:szCs w:val="24"/>
        </w:rPr>
        <w:t>abril</w:t>
      </w:r>
      <w:r w:rsidRPr="0003419E">
        <w:rPr>
          <w:rFonts w:ascii="Arial" w:hAnsi="Arial" w:cs="Arial"/>
          <w:sz w:val="24"/>
          <w:szCs w:val="24"/>
        </w:rPr>
        <w:t xml:space="preserve"> de 2022.</w:t>
      </w:r>
    </w:p>
    <w:p w:rsidR="005B0B4F" w:rsidRPr="0003419E" w:rsidRDefault="005B0B4F" w:rsidP="0003419E">
      <w:pPr>
        <w:spacing w:after="0"/>
        <w:jc w:val="center"/>
        <w:rPr>
          <w:rFonts w:ascii="Arial" w:hAnsi="Arial" w:cs="Arial"/>
          <w:sz w:val="16"/>
          <w:szCs w:val="16"/>
        </w:rPr>
      </w:pPr>
    </w:p>
    <w:p w:rsidR="005B0B4F" w:rsidRPr="0003419E" w:rsidRDefault="005B0B4F" w:rsidP="0003419E">
      <w:pPr>
        <w:spacing w:after="0"/>
        <w:jc w:val="center"/>
        <w:rPr>
          <w:rFonts w:ascii="Arial" w:hAnsi="Arial" w:cs="Arial"/>
          <w:sz w:val="16"/>
          <w:szCs w:val="16"/>
        </w:rPr>
      </w:pPr>
    </w:p>
    <w:p w:rsidR="005B0B4F" w:rsidRPr="0003419E" w:rsidRDefault="005B0B4F" w:rsidP="0003419E">
      <w:pPr>
        <w:spacing w:after="0"/>
        <w:jc w:val="center"/>
        <w:rPr>
          <w:rFonts w:ascii="Arial" w:hAnsi="Arial" w:cs="Arial"/>
          <w:sz w:val="24"/>
          <w:szCs w:val="24"/>
        </w:rPr>
      </w:pPr>
    </w:p>
    <w:p w:rsidR="005B0B4F" w:rsidRPr="0003419E" w:rsidRDefault="005B0B4F" w:rsidP="0003419E">
      <w:pPr>
        <w:spacing w:after="0"/>
        <w:jc w:val="center"/>
        <w:rPr>
          <w:rFonts w:ascii="Arial" w:hAnsi="Arial" w:cs="Arial"/>
          <w:sz w:val="24"/>
          <w:szCs w:val="24"/>
        </w:rPr>
      </w:pPr>
      <w:r w:rsidRPr="0003419E">
        <w:rPr>
          <w:rFonts w:ascii="Arial" w:hAnsi="Arial" w:cs="Arial"/>
          <w:sz w:val="24"/>
          <w:szCs w:val="24"/>
        </w:rPr>
        <w:t>CARLOS HENRIQUE MOTTA ANDRÉ</w:t>
      </w:r>
    </w:p>
    <w:p w:rsidR="005B0B4F" w:rsidRPr="0003419E" w:rsidRDefault="005B0B4F" w:rsidP="00346526">
      <w:pPr>
        <w:spacing w:after="0"/>
        <w:jc w:val="center"/>
        <w:rPr>
          <w:rFonts w:ascii="Arial" w:hAnsi="Arial" w:cs="Arial"/>
          <w:b/>
          <w:sz w:val="24"/>
          <w:szCs w:val="24"/>
        </w:rPr>
      </w:pPr>
      <w:r w:rsidRPr="0003419E">
        <w:rPr>
          <w:rFonts w:ascii="Arial" w:hAnsi="Arial" w:cs="Arial"/>
          <w:sz w:val="24"/>
          <w:szCs w:val="24"/>
        </w:rPr>
        <w:t>Vereador Carlos André- PSD</w:t>
      </w:r>
    </w:p>
    <w:sectPr w:rsidR="005B0B4F" w:rsidRPr="0003419E" w:rsidSect="0003419E">
      <w:headerReference w:type="default" r:id="rId7"/>
      <w:pgSz w:w="11906" w:h="16838"/>
      <w:pgMar w:top="1417" w:right="1274"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F592E" w:rsidRDefault="000F592E" w:rsidP="002D7A51">
      <w:pPr>
        <w:spacing w:after="0" w:line="240" w:lineRule="auto"/>
      </w:pPr>
      <w:r>
        <w:separator/>
      </w:r>
    </w:p>
  </w:endnote>
  <w:endnote w:type="continuationSeparator" w:id="1">
    <w:p w:rsidR="000F592E" w:rsidRDefault="000F592E" w:rsidP="002D7A5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F592E" w:rsidRDefault="000F592E" w:rsidP="002D7A51">
      <w:pPr>
        <w:spacing w:after="0" w:line="240" w:lineRule="auto"/>
      </w:pPr>
      <w:r>
        <w:separator/>
      </w:r>
    </w:p>
  </w:footnote>
  <w:footnote w:type="continuationSeparator" w:id="1">
    <w:p w:rsidR="000F592E" w:rsidRDefault="000F592E" w:rsidP="002D7A5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8640" w:type="dxa"/>
      <w:tblInd w:w="70" w:type="dxa"/>
      <w:tblBorders>
        <w:bottom w:val="single" w:sz="4" w:space="0" w:color="auto"/>
      </w:tblBorders>
      <w:tblLayout w:type="fixed"/>
      <w:tblCellMar>
        <w:left w:w="70" w:type="dxa"/>
        <w:right w:w="70" w:type="dxa"/>
      </w:tblCellMar>
      <w:tblLook w:val="0000"/>
    </w:tblPr>
    <w:tblGrid>
      <w:gridCol w:w="1620"/>
      <w:gridCol w:w="7020"/>
    </w:tblGrid>
    <w:tr w:rsidR="002D7A51" w:rsidRPr="003A74CF" w:rsidTr="00BD6FAD">
      <w:trPr>
        <w:trHeight w:val="1276"/>
      </w:trPr>
      <w:tc>
        <w:tcPr>
          <w:tcW w:w="1620" w:type="dxa"/>
          <w:vAlign w:val="bottom"/>
        </w:tcPr>
        <w:p w:rsidR="002D7A51" w:rsidRDefault="002D7A51" w:rsidP="00BD6FAD">
          <w:pPr>
            <w:ind w:right="360"/>
            <w:rPr>
              <w:color w:val="000080"/>
            </w:rPr>
          </w:pPr>
          <w:r>
            <w:rPr>
              <w:noProof/>
              <w:color w:val="000080"/>
              <w:lang w:eastAsia="pt-BR"/>
            </w:rPr>
            <w:drawing>
              <wp:inline distT="0" distB="0" distL="0" distR="0">
                <wp:extent cx="1095375" cy="981075"/>
                <wp:effectExtent l="19050" t="0" r="9525"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srcRect/>
                        <a:stretch>
                          <a:fillRect/>
                        </a:stretch>
                      </pic:blipFill>
                      <pic:spPr bwMode="auto">
                        <a:xfrm>
                          <a:off x="0" y="0"/>
                          <a:ext cx="1095375" cy="981075"/>
                        </a:xfrm>
                        <a:prstGeom prst="rect">
                          <a:avLst/>
                        </a:prstGeom>
                        <a:noFill/>
                        <a:ln w="9525">
                          <a:noFill/>
                          <a:miter lim="800000"/>
                          <a:headEnd/>
                          <a:tailEnd/>
                        </a:ln>
                      </pic:spPr>
                    </pic:pic>
                  </a:graphicData>
                </a:graphic>
              </wp:inline>
            </w:drawing>
          </w:r>
        </w:p>
      </w:tc>
      <w:tc>
        <w:tcPr>
          <w:tcW w:w="7020" w:type="dxa"/>
        </w:tcPr>
        <w:p w:rsidR="002D7A51" w:rsidRPr="003A74CF" w:rsidRDefault="002D7A51" w:rsidP="00BD6FAD">
          <w:pPr>
            <w:pStyle w:val="Ttulo1"/>
            <w:rPr>
              <w:b/>
              <w:bCs/>
              <w:sz w:val="24"/>
            </w:rPr>
          </w:pPr>
        </w:p>
        <w:p w:rsidR="002D7A51" w:rsidRPr="003A74CF" w:rsidRDefault="002D7A51" w:rsidP="00BD6FAD">
          <w:pPr>
            <w:pStyle w:val="Ttulo1"/>
            <w:rPr>
              <w:b/>
              <w:bCs/>
              <w:sz w:val="24"/>
            </w:rPr>
          </w:pPr>
          <w:r w:rsidRPr="003A74CF">
            <w:rPr>
              <w:b/>
              <w:bCs/>
              <w:sz w:val="24"/>
            </w:rPr>
            <w:t>Poder Legislativo</w:t>
          </w:r>
        </w:p>
        <w:p w:rsidR="002D7A51" w:rsidRPr="003A74CF" w:rsidRDefault="002D7A51" w:rsidP="00BD6FAD">
          <w:pPr>
            <w:pStyle w:val="Cabealho"/>
            <w:rPr>
              <w:b/>
              <w:bCs/>
            </w:rPr>
          </w:pPr>
          <w:r w:rsidRPr="003A74CF">
            <w:rPr>
              <w:b/>
              <w:bCs/>
            </w:rPr>
            <w:t>CÂMARA MUNICIPAL DE LEOPOLDINA</w:t>
          </w:r>
        </w:p>
        <w:p w:rsidR="002D7A51" w:rsidRPr="003A74CF" w:rsidRDefault="002D7A51" w:rsidP="00BD6FAD">
          <w:pPr>
            <w:pStyle w:val="Cabealho"/>
            <w:rPr>
              <w:b/>
              <w:bCs/>
            </w:rPr>
          </w:pPr>
          <w:r w:rsidRPr="003A74CF">
            <w:rPr>
              <w:b/>
              <w:bCs/>
            </w:rPr>
            <w:t>Av. Getúlio Vargas, nº 565 – Centro – Telefax: (32) 3441 4960</w:t>
          </w:r>
        </w:p>
        <w:p w:rsidR="002D7A51" w:rsidRPr="003A74CF" w:rsidRDefault="002D7A51" w:rsidP="00BD6FAD">
          <w:pPr>
            <w:pStyle w:val="Ttulo3"/>
            <w:jc w:val="left"/>
            <w:rPr>
              <w:b/>
              <w:bCs/>
              <w:color w:val="000080"/>
              <w:sz w:val="24"/>
              <w:u w:val="none"/>
            </w:rPr>
          </w:pPr>
          <w:r w:rsidRPr="003A74CF">
            <w:rPr>
              <w:b/>
              <w:bCs/>
              <w:sz w:val="24"/>
              <w:u w:val="none"/>
            </w:rPr>
            <w:t xml:space="preserve">36700-000 – </w:t>
          </w:r>
          <w:r w:rsidRPr="003A74CF">
            <w:rPr>
              <w:b/>
              <w:bCs/>
              <w:sz w:val="24"/>
            </w:rPr>
            <w:t>Leopoldina</w:t>
          </w:r>
          <w:r w:rsidRPr="003A74CF">
            <w:rPr>
              <w:b/>
              <w:bCs/>
              <w:sz w:val="24"/>
              <w:u w:val="none"/>
            </w:rPr>
            <w:t>. MG</w:t>
          </w:r>
        </w:p>
      </w:tc>
    </w:tr>
  </w:tbl>
  <w:p w:rsidR="002D7A51" w:rsidRDefault="002D7A51">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4A5431"/>
    <w:multiLevelType w:val="hybridMultilevel"/>
    <w:tmpl w:val="1F0C8CD6"/>
    <w:lvl w:ilvl="0" w:tplc="323207A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27FC3526"/>
    <w:multiLevelType w:val="hybridMultilevel"/>
    <w:tmpl w:val="075CC720"/>
    <w:lvl w:ilvl="0" w:tplc="E158ABAA">
      <w:start w:val="1"/>
      <w:numFmt w:val="decimal"/>
      <w:lvlText w:val="%1)"/>
      <w:lvlJc w:val="left"/>
      <w:pPr>
        <w:ind w:left="1170" w:hanging="360"/>
      </w:pPr>
      <w:rPr>
        <w:rFonts w:hint="default"/>
      </w:rPr>
    </w:lvl>
    <w:lvl w:ilvl="1" w:tplc="04160019" w:tentative="1">
      <w:start w:val="1"/>
      <w:numFmt w:val="lowerLetter"/>
      <w:lvlText w:val="%2."/>
      <w:lvlJc w:val="left"/>
      <w:pPr>
        <w:ind w:left="1890" w:hanging="360"/>
      </w:pPr>
    </w:lvl>
    <w:lvl w:ilvl="2" w:tplc="0416001B" w:tentative="1">
      <w:start w:val="1"/>
      <w:numFmt w:val="lowerRoman"/>
      <w:lvlText w:val="%3."/>
      <w:lvlJc w:val="right"/>
      <w:pPr>
        <w:ind w:left="2610" w:hanging="180"/>
      </w:pPr>
    </w:lvl>
    <w:lvl w:ilvl="3" w:tplc="0416000F" w:tentative="1">
      <w:start w:val="1"/>
      <w:numFmt w:val="decimal"/>
      <w:lvlText w:val="%4."/>
      <w:lvlJc w:val="left"/>
      <w:pPr>
        <w:ind w:left="3330" w:hanging="360"/>
      </w:pPr>
    </w:lvl>
    <w:lvl w:ilvl="4" w:tplc="04160019" w:tentative="1">
      <w:start w:val="1"/>
      <w:numFmt w:val="lowerLetter"/>
      <w:lvlText w:val="%5."/>
      <w:lvlJc w:val="left"/>
      <w:pPr>
        <w:ind w:left="4050" w:hanging="360"/>
      </w:pPr>
    </w:lvl>
    <w:lvl w:ilvl="5" w:tplc="0416001B" w:tentative="1">
      <w:start w:val="1"/>
      <w:numFmt w:val="lowerRoman"/>
      <w:lvlText w:val="%6."/>
      <w:lvlJc w:val="right"/>
      <w:pPr>
        <w:ind w:left="4770" w:hanging="180"/>
      </w:pPr>
    </w:lvl>
    <w:lvl w:ilvl="6" w:tplc="0416000F" w:tentative="1">
      <w:start w:val="1"/>
      <w:numFmt w:val="decimal"/>
      <w:lvlText w:val="%7."/>
      <w:lvlJc w:val="left"/>
      <w:pPr>
        <w:ind w:left="5490" w:hanging="360"/>
      </w:pPr>
    </w:lvl>
    <w:lvl w:ilvl="7" w:tplc="04160019" w:tentative="1">
      <w:start w:val="1"/>
      <w:numFmt w:val="lowerLetter"/>
      <w:lvlText w:val="%8."/>
      <w:lvlJc w:val="left"/>
      <w:pPr>
        <w:ind w:left="6210" w:hanging="360"/>
      </w:pPr>
    </w:lvl>
    <w:lvl w:ilvl="8" w:tplc="0416001B" w:tentative="1">
      <w:start w:val="1"/>
      <w:numFmt w:val="lowerRoman"/>
      <w:lvlText w:val="%9."/>
      <w:lvlJc w:val="right"/>
      <w:pPr>
        <w:ind w:left="6930" w:hanging="180"/>
      </w:pPr>
    </w:lvl>
  </w:abstractNum>
  <w:abstractNum w:abstractNumId="2">
    <w:nsid w:val="5D665835"/>
    <w:multiLevelType w:val="hybridMultilevel"/>
    <w:tmpl w:val="58B81EB0"/>
    <w:lvl w:ilvl="0" w:tplc="04160011">
      <w:start w:val="1"/>
      <w:numFmt w:val="decimal"/>
      <w:lvlText w:val="%1)"/>
      <w:lvlJc w:val="left"/>
      <w:pPr>
        <w:ind w:left="1353" w:hanging="360"/>
      </w:pPr>
      <w:rPr>
        <w:rFonts w:hint="default"/>
      </w:r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3">
    <w:nsid w:val="7BCC204E"/>
    <w:multiLevelType w:val="hybridMultilevel"/>
    <w:tmpl w:val="CD1C510C"/>
    <w:lvl w:ilvl="0" w:tplc="E8269C62">
      <w:start w:val="1"/>
      <w:numFmt w:val="upperRoman"/>
      <w:lvlText w:val="%1-"/>
      <w:lvlJc w:val="left"/>
      <w:pPr>
        <w:ind w:left="2138" w:hanging="72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D5085B"/>
    <w:rsid w:val="0003419E"/>
    <w:rsid w:val="00052C66"/>
    <w:rsid w:val="000530A4"/>
    <w:rsid w:val="000F592E"/>
    <w:rsid w:val="00101CBA"/>
    <w:rsid w:val="001041A4"/>
    <w:rsid w:val="0012331F"/>
    <w:rsid w:val="001C18D9"/>
    <w:rsid w:val="002D7A51"/>
    <w:rsid w:val="002E4325"/>
    <w:rsid w:val="00346526"/>
    <w:rsid w:val="003942E0"/>
    <w:rsid w:val="00394FCB"/>
    <w:rsid w:val="003B0144"/>
    <w:rsid w:val="003F64A1"/>
    <w:rsid w:val="00403BBA"/>
    <w:rsid w:val="00461A21"/>
    <w:rsid w:val="004834BE"/>
    <w:rsid w:val="00485AC9"/>
    <w:rsid w:val="004B74F9"/>
    <w:rsid w:val="004F013C"/>
    <w:rsid w:val="00513AC0"/>
    <w:rsid w:val="0053028F"/>
    <w:rsid w:val="0055293E"/>
    <w:rsid w:val="005678FE"/>
    <w:rsid w:val="005B0B4F"/>
    <w:rsid w:val="005D0388"/>
    <w:rsid w:val="00606D3E"/>
    <w:rsid w:val="00631F94"/>
    <w:rsid w:val="006F65FC"/>
    <w:rsid w:val="0070376C"/>
    <w:rsid w:val="0070743F"/>
    <w:rsid w:val="0074304F"/>
    <w:rsid w:val="007708A5"/>
    <w:rsid w:val="00780EF0"/>
    <w:rsid w:val="00795987"/>
    <w:rsid w:val="007D760A"/>
    <w:rsid w:val="007E248B"/>
    <w:rsid w:val="007E5DD9"/>
    <w:rsid w:val="007E71E5"/>
    <w:rsid w:val="00800839"/>
    <w:rsid w:val="0083639E"/>
    <w:rsid w:val="008D79F0"/>
    <w:rsid w:val="009E0B0A"/>
    <w:rsid w:val="00A371EC"/>
    <w:rsid w:val="00A73CBD"/>
    <w:rsid w:val="00B10F77"/>
    <w:rsid w:val="00B95063"/>
    <w:rsid w:val="00BD49B4"/>
    <w:rsid w:val="00C00FB4"/>
    <w:rsid w:val="00C0434F"/>
    <w:rsid w:val="00C52EDE"/>
    <w:rsid w:val="00CB5D50"/>
    <w:rsid w:val="00D15E38"/>
    <w:rsid w:val="00D2648C"/>
    <w:rsid w:val="00D50831"/>
    <w:rsid w:val="00D5085B"/>
    <w:rsid w:val="00D57698"/>
    <w:rsid w:val="00DF3B4B"/>
    <w:rsid w:val="00E35B26"/>
    <w:rsid w:val="00E60BC5"/>
    <w:rsid w:val="00F05D7E"/>
    <w:rsid w:val="00F3497C"/>
    <w:rsid w:val="00F35A3A"/>
    <w:rsid w:val="00F50AE3"/>
    <w:rsid w:val="00F57F06"/>
    <w:rsid w:val="00FA698B"/>
    <w:rsid w:val="00FA70DF"/>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085B"/>
    <w:rPr>
      <w:rFonts w:ascii="Calibri" w:eastAsia="Calibri" w:hAnsi="Calibri" w:cs="Times New Roman"/>
    </w:rPr>
  </w:style>
  <w:style w:type="paragraph" w:styleId="Ttulo1">
    <w:name w:val="heading 1"/>
    <w:basedOn w:val="Normal"/>
    <w:next w:val="Normal"/>
    <w:link w:val="Ttulo1Char"/>
    <w:qFormat/>
    <w:rsid w:val="002D7A51"/>
    <w:pPr>
      <w:keepNext/>
      <w:spacing w:after="0" w:line="240" w:lineRule="auto"/>
      <w:outlineLvl w:val="0"/>
    </w:pPr>
    <w:rPr>
      <w:rFonts w:ascii="Times New Roman" w:eastAsia="Times New Roman" w:hAnsi="Times New Roman"/>
      <w:sz w:val="40"/>
      <w:szCs w:val="20"/>
      <w:lang w:eastAsia="pt-BR"/>
    </w:rPr>
  </w:style>
  <w:style w:type="paragraph" w:styleId="Ttulo3">
    <w:name w:val="heading 3"/>
    <w:basedOn w:val="Normal"/>
    <w:next w:val="Normal"/>
    <w:link w:val="Ttulo3Char"/>
    <w:qFormat/>
    <w:rsid w:val="002D7A51"/>
    <w:pPr>
      <w:keepNext/>
      <w:spacing w:after="0" w:line="240" w:lineRule="auto"/>
      <w:jc w:val="center"/>
      <w:outlineLvl w:val="2"/>
    </w:pPr>
    <w:rPr>
      <w:rFonts w:ascii="Times New Roman" w:eastAsia="Times New Roman" w:hAnsi="Times New Roman"/>
      <w:sz w:val="20"/>
      <w:szCs w:val="20"/>
      <w:u w:val="single"/>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2D7A51"/>
    <w:pPr>
      <w:tabs>
        <w:tab w:val="center" w:pos="4252"/>
        <w:tab w:val="right" w:pos="8504"/>
      </w:tabs>
      <w:spacing w:after="0" w:line="240" w:lineRule="auto"/>
    </w:pPr>
  </w:style>
  <w:style w:type="character" w:customStyle="1" w:styleId="CabealhoChar">
    <w:name w:val="Cabeçalho Char"/>
    <w:basedOn w:val="Fontepargpadro"/>
    <w:link w:val="Cabealho"/>
    <w:rsid w:val="002D7A51"/>
    <w:rPr>
      <w:rFonts w:ascii="Calibri" w:eastAsia="Calibri" w:hAnsi="Calibri" w:cs="Times New Roman"/>
    </w:rPr>
  </w:style>
  <w:style w:type="paragraph" w:styleId="Rodap">
    <w:name w:val="footer"/>
    <w:basedOn w:val="Normal"/>
    <w:link w:val="RodapChar"/>
    <w:uiPriority w:val="99"/>
    <w:semiHidden/>
    <w:unhideWhenUsed/>
    <w:rsid w:val="002D7A51"/>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2D7A51"/>
    <w:rPr>
      <w:rFonts w:ascii="Calibri" w:eastAsia="Calibri" w:hAnsi="Calibri" w:cs="Times New Roman"/>
    </w:rPr>
  </w:style>
  <w:style w:type="character" w:customStyle="1" w:styleId="Ttulo1Char">
    <w:name w:val="Título 1 Char"/>
    <w:basedOn w:val="Fontepargpadro"/>
    <w:link w:val="Ttulo1"/>
    <w:rsid w:val="002D7A51"/>
    <w:rPr>
      <w:rFonts w:ascii="Times New Roman" w:eastAsia="Times New Roman" w:hAnsi="Times New Roman" w:cs="Times New Roman"/>
      <w:sz w:val="40"/>
      <w:szCs w:val="20"/>
      <w:lang w:eastAsia="pt-BR"/>
    </w:rPr>
  </w:style>
  <w:style w:type="character" w:customStyle="1" w:styleId="Ttulo3Char">
    <w:name w:val="Título 3 Char"/>
    <w:basedOn w:val="Fontepargpadro"/>
    <w:link w:val="Ttulo3"/>
    <w:rsid w:val="002D7A51"/>
    <w:rPr>
      <w:rFonts w:ascii="Times New Roman" w:eastAsia="Times New Roman" w:hAnsi="Times New Roman" w:cs="Times New Roman"/>
      <w:sz w:val="20"/>
      <w:szCs w:val="20"/>
      <w:u w:val="single"/>
      <w:lang w:eastAsia="pt-BR"/>
    </w:rPr>
  </w:style>
  <w:style w:type="paragraph" w:styleId="Textodebalo">
    <w:name w:val="Balloon Text"/>
    <w:basedOn w:val="Normal"/>
    <w:link w:val="TextodebaloChar"/>
    <w:uiPriority w:val="99"/>
    <w:semiHidden/>
    <w:unhideWhenUsed/>
    <w:rsid w:val="002D7A5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D7A51"/>
    <w:rPr>
      <w:rFonts w:ascii="Tahoma" w:eastAsia="Calibri" w:hAnsi="Tahoma" w:cs="Tahoma"/>
      <w:sz w:val="16"/>
      <w:szCs w:val="16"/>
    </w:rPr>
  </w:style>
  <w:style w:type="paragraph" w:styleId="SemEspaamento">
    <w:name w:val="No Spacing"/>
    <w:uiPriority w:val="1"/>
    <w:qFormat/>
    <w:rsid w:val="00FA698B"/>
    <w:pPr>
      <w:spacing w:after="0" w:line="240" w:lineRule="auto"/>
    </w:pPr>
    <w:rPr>
      <w:rFonts w:ascii="Calibri" w:eastAsia="Calibri" w:hAnsi="Calibri" w:cs="Times New Roman"/>
    </w:rPr>
  </w:style>
  <w:style w:type="paragraph" w:styleId="PargrafodaLista">
    <w:name w:val="List Paragraph"/>
    <w:basedOn w:val="Normal"/>
    <w:uiPriority w:val="34"/>
    <w:qFormat/>
    <w:rsid w:val="00E60BC5"/>
    <w:pPr>
      <w:ind w:left="720"/>
      <w:contextualSpacing/>
    </w:pPr>
  </w:style>
</w:styles>
</file>

<file path=word/webSettings.xml><?xml version="1.0" encoding="utf-8"?>
<w:webSettings xmlns:r="http://schemas.openxmlformats.org/officeDocument/2006/relationships" xmlns:w="http://schemas.openxmlformats.org/wordprocessingml/2006/main">
  <w:divs>
    <w:div w:id="1358970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1111</Words>
  <Characters>6001</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Servidor</dc:creator>
  <cp:lastModifiedBy>Servidor</cp:lastModifiedBy>
  <cp:revision>5</cp:revision>
  <cp:lastPrinted>2022-03-15T18:42:00Z</cp:lastPrinted>
  <dcterms:created xsi:type="dcterms:W3CDTF">2022-04-04T19:38:00Z</dcterms:created>
  <dcterms:modified xsi:type="dcterms:W3CDTF">2022-04-04T19:46:00Z</dcterms:modified>
</cp:coreProperties>
</file>